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9AE4D" w14:textId="713B1638" w:rsidR="00AF483F" w:rsidRPr="006649DF" w:rsidRDefault="006649DF" w:rsidP="00AF483F">
      <w:pPr>
        <w:spacing w:after="120"/>
        <w:rPr>
          <w:rFonts w:ascii="Gilroy-Regular" w:hAnsi="Gilroy-Regular"/>
        </w:rPr>
      </w:pPr>
      <w:bookmarkStart w:id="0" w:name="_Hlk198279965"/>
      <w:r w:rsidRPr="006649DF">
        <w:rPr>
          <w:rFonts w:ascii="Gilroy-Regular" w:hAnsi="Gilroy-Regular"/>
          <w:noProof/>
        </w:rPr>
        <w:drawing>
          <wp:inline distT="0" distB="0" distL="0" distR="0" wp14:anchorId="7B428B35" wp14:editId="08B70B59">
            <wp:extent cx="5734050" cy="4286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4050" cy="4286250"/>
                    </a:xfrm>
                    <a:prstGeom prst="rect">
                      <a:avLst/>
                    </a:prstGeom>
                    <a:noFill/>
                    <a:ln>
                      <a:noFill/>
                    </a:ln>
                  </pic:spPr>
                </pic:pic>
              </a:graphicData>
            </a:graphic>
          </wp:inline>
        </w:drawing>
      </w:r>
      <w:bookmarkEnd w:id="0"/>
    </w:p>
    <w:p w14:paraId="61C0976A" w14:textId="4C2EE0A1" w:rsidR="00AF483F" w:rsidRPr="006649DF" w:rsidRDefault="00AF483F" w:rsidP="006649DF">
      <w:pPr>
        <w:spacing w:after="120"/>
        <w:jc w:val="center"/>
        <w:rPr>
          <w:rFonts w:ascii="Gilroy-Regular" w:hAnsi="Gilroy-Regular"/>
          <w:sz w:val="72"/>
          <w:szCs w:val="72"/>
        </w:rPr>
      </w:pPr>
      <w:r w:rsidRPr="006649DF">
        <w:rPr>
          <w:rFonts w:ascii="Gilroy-Regular" w:hAnsi="Gilroy-Regular"/>
          <w:b/>
          <w:bCs/>
          <w:sz w:val="72"/>
          <w:szCs w:val="72"/>
        </w:rPr>
        <w:t xml:space="preserve">Online </w:t>
      </w:r>
      <w:r w:rsidR="006649DF" w:rsidRPr="006649DF">
        <w:rPr>
          <w:rFonts w:ascii="Gilroy-Regular" w:hAnsi="Gilroy-Regular"/>
          <w:b/>
          <w:bCs/>
          <w:sz w:val="72"/>
          <w:szCs w:val="72"/>
        </w:rPr>
        <w:t>S</w:t>
      </w:r>
      <w:r w:rsidRPr="006649DF">
        <w:rPr>
          <w:rFonts w:ascii="Gilroy-Regular" w:hAnsi="Gilroy-Regular"/>
          <w:b/>
          <w:bCs/>
          <w:sz w:val="72"/>
          <w:szCs w:val="72"/>
        </w:rPr>
        <w:t xml:space="preserve">afety </w:t>
      </w:r>
      <w:r w:rsidR="006649DF" w:rsidRPr="006649DF">
        <w:rPr>
          <w:rFonts w:ascii="Gilroy-Regular" w:hAnsi="Gilroy-Regular"/>
          <w:b/>
          <w:bCs/>
          <w:sz w:val="72"/>
          <w:szCs w:val="72"/>
        </w:rPr>
        <w:t>P</w:t>
      </w:r>
      <w:r w:rsidRPr="006649DF">
        <w:rPr>
          <w:rFonts w:ascii="Gilroy-Regular" w:hAnsi="Gilroy-Regular"/>
          <w:b/>
          <w:bCs/>
          <w:sz w:val="72"/>
          <w:szCs w:val="72"/>
        </w:rPr>
        <w:t>olicy</w:t>
      </w:r>
    </w:p>
    <w:p w14:paraId="50FEA4AF" w14:textId="77777777" w:rsidR="00AF483F" w:rsidRPr="006649DF" w:rsidRDefault="00AF483F" w:rsidP="00AF483F">
      <w:pPr>
        <w:spacing w:after="120"/>
        <w:rPr>
          <w:rFonts w:ascii="Gilroy-Regular" w:hAnsi="Gilroy-Regular"/>
        </w:rPr>
      </w:pPr>
    </w:p>
    <w:p w14:paraId="5400B62C" w14:textId="3D6C5588" w:rsidR="00AF483F" w:rsidRPr="006649DF" w:rsidRDefault="00AF483F" w:rsidP="00AF483F">
      <w:pPr>
        <w:spacing w:after="120"/>
        <w:rPr>
          <w:rFonts w:ascii="Gilroy-Regular" w:hAnsi="Gilroy-Regular"/>
          <w:color w:val="00CF80"/>
        </w:rPr>
      </w:pPr>
    </w:p>
    <w:p w14:paraId="3A59A5B4" w14:textId="77777777" w:rsidR="00AF483F" w:rsidRPr="006649DF" w:rsidRDefault="00AF483F" w:rsidP="00AF483F">
      <w:pPr>
        <w:spacing w:after="120"/>
        <w:rPr>
          <w:rFonts w:ascii="Gilroy-Regular" w:hAnsi="Gilroy-Regular"/>
        </w:rPr>
      </w:pPr>
    </w:p>
    <w:p w14:paraId="1C36BD90" w14:textId="77777777" w:rsidR="00AF483F" w:rsidRPr="006649DF" w:rsidRDefault="00AF483F" w:rsidP="00AF483F">
      <w:pPr>
        <w:spacing w:after="120"/>
        <w:rPr>
          <w:rFonts w:ascii="Gilroy-Regular" w:hAnsi="Gilroy-Regular"/>
        </w:rPr>
      </w:pPr>
    </w:p>
    <w:p w14:paraId="6EAFE7FB" w14:textId="4A39B93D" w:rsidR="006649DF" w:rsidRPr="006649DF" w:rsidRDefault="006649DF" w:rsidP="006649DF">
      <w:pPr>
        <w:tabs>
          <w:tab w:val="center" w:pos="4513"/>
          <w:tab w:val="right" w:pos="9026"/>
        </w:tabs>
        <w:jc w:val="center"/>
        <w:rPr>
          <w:rFonts w:ascii="Gilroy-Regular" w:eastAsia="Calibri" w:hAnsi="Gilroy-Regular"/>
          <w:sz w:val="28"/>
          <w:szCs w:val="28"/>
        </w:rPr>
      </w:pPr>
      <w:r w:rsidRPr="006649DF">
        <w:rPr>
          <w:rFonts w:ascii="Gilroy-Regular" w:eastAsia="Calibri" w:hAnsi="Gilroy-Regular"/>
          <w:sz w:val="28"/>
          <w:szCs w:val="28"/>
        </w:rPr>
        <w:t>Reviewed:  September 2025</w:t>
      </w:r>
    </w:p>
    <w:p w14:paraId="6D6389A8" w14:textId="0ED163A1" w:rsidR="006649DF" w:rsidRPr="006649DF" w:rsidRDefault="006649DF" w:rsidP="006649DF">
      <w:pPr>
        <w:tabs>
          <w:tab w:val="center" w:pos="4513"/>
          <w:tab w:val="right" w:pos="9026"/>
        </w:tabs>
        <w:jc w:val="center"/>
        <w:rPr>
          <w:rFonts w:ascii="Gilroy-Regular" w:eastAsia="Calibri" w:hAnsi="Gilroy-Regular"/>
          <w:sz w:val="28"/>
          <w:szCs w:val="28"/>
        </w:rPr>
      </w:pPr>
      <w:r w:rsidRPr="006649DF">
        <w:rPr>
          <w:rFonts w:ascii="Gilroy-Regular" w:eastAsia="Calibri" w:hAnsi="Gilroy-Regular"/>
          <w:sz w:val="28"/>
          <w:szCs w:val="28"/>
        </w:rPr>
        <w:t>Date of next review – September 2027</w:t>
      </w:r>
    </w:p>
    <w:p w14:paraId="7B13089D" w14:textId="77777777" w:rsidR="00AF483F" w:rsidRPr="006649DF" w:rsidRDefault="00AF483F" w:rsidP="00AF483F">
      <w:pPr>
        <w:spacing w:after="120"/>
        <w:rPr>
          <w:rFonts w:ascii="Gilroy-Regular" w:hAnsi="Gilroy-Regular"/>
        </w:rPr>
      </w:pPr>
    </w:p>
    <w:p w14:paraId="243E5DEE" w14:textId="77777777" w:rsidR="00AF483F" w:rsidRPr="006649DF" w:rsidRDefault="00AF483F" w:rsidP="00AF483F">
      <w:pPr>
        <w:spacing w:after="120"/>
        <w:rPr>
          <w:rFonts w:ascii="Gilroy-Regular" w:hAnsi="Gilroy-Regular"/>
        </w:rPr>
      </w:pPr>
    </w:p>
    <w:p w14:paraId="07A646B6" w14:textId="77777777" w:rsidR="00AF483F" w:rsidRPr="006649DF" w:rsidRDefault="00AF483F" w:rsidP="00AF483F">
      <w:pPr>
        <w:spacing w:after="120"/>
        <w:rPr>
          <w:rFonts w:ascii="Gilroy-Regular" w:hAnsi="Gilroy-Regular"/>
        </w:rPr>
      </w:pPr>
    </w:p>
    <w:p w14:paraId="10F36007" w14:textId="77777777" w:rsidR="00AF483F" w:rsidRPr="006649DF" w:rsidRDefault="00AF483F" w:rsidP="00AF483F">
      <w:pPr>
        <w:spacing w:after="120"/>
        <w:rPr>
          <w:rFonts w:ascii="Gilroy-Regular" w:hAnsi="Gilroy-Regular"/>
        </w:rPr>
      </w:pPr>
    </w:p>
    <w:p w14:paraId="63B7B0F3" w14:textId="77777777" w:rsidR="00AF483F" w:rsidRPr="006649DF" w:rsidRDefault="00AF483F" w:rsidP="00AF483F">
      <w:pPr>
        <w:spacing w:after="120"/>
        <w:rPr>
          <w:rFonts w:ascii="Gilroy-Regular" w:hAnsi="Gilroy-Regular"/>
        </w:rPr>
      </w:pPr>
    </w:p>
    <w:p w14:paraId="190C5443" w14:textId="77777777" w:rsidR="00AF483F" w:rsidRPr="006649DF" w:rsidRDefault="00AF483F" w:rsidP="00AF483F">
      <w:pPr>
        <w:spacing w:after="120"/>
        <w:rPr>
          <w:rFonts w:ascii="Gilroy-Regular" w:hAnsi="Gilroy-Regular"/>
        </w:rPr>
      </w:pPr>
    </w:p>
    <w:p w14:paraId="09095D18" w14:textId="77777777" w:rsidR="00AF483F" w:rsidRPr="006649DF" w:rsidRDefault="00AF483F" w:rsidP="00AF483F">
      <w:pPr>
        <w:spacing w:after="120"/>
        <w:rPr>
          <w:rFonts w:ascii="Gilroy-Regular" w:hAnsi="Gilroy-Regular"/>
        </w:rPr>
      </w:pPr>
    </w:p>
    <w:p w14:paraId="47451186" w14:textId="77777777" w:rsidR="00AF483F" w:rsidRPr="006649DF" w:rsidRDefault="00AF483F" w:rsidP="00AF483F">
      <w:pPr>
        <w:spacing w:after="120"/>
        <w:rPr>
          <w:rFonts w:ascii="Gilroy-Regular" w:hAnsi="Gilroy-Regular"/>
        </w:rPr>
      </w:pPr>
    </w:p>
    <w:p w14:paraId="3FBE172C" w14:textId="77777777" w:rsidR="00AF483F" w:rsidRPr="006649DF" w:rsidRDefault="00AF483F" w:rsidP="00AF483F">
      <w:pPr>
        <w:spacing w:after="120"/>
        <w:rPr>
          <w:rFonts w:ascii="Gilroy-Regular" w:hAnsi="Gilroy-Regular"/>
        </w:rPr>
      </w:pPr>
    </w:p>
    <w:p w14:paraId="750AEBDA" w14:textId="77777777" w:rsidR="006649DF" w:rsidRPr="006649DF" w:rsidRDefault="006649DF" w:rsidP="00AF483F">
      <w:pPr>
        <w:spacing w:after="120"/>
        <w:rPr>
          <w:rFonts w:ascii="Gilroy-Regular" w:hAnsi="Gilroy-Regular"/>
        </w:rPr>
      </w:pPr>
    </w:p>
    <w:p w14:paraId="3865B2B1" w14:textId="2C773A79" w:rsidR="00AF483F" w:rsidRPr="006649DF" w:rsidRDefault="00AF483F" w:rsidP="00AF483F">
      <w:pPr>
        <w:spacing w:after="120"/>
        <w:rPr>
          <w:rFonts w:ascii="Gilroy-Regular" w:hAnsi="Gilroy-Regular"/>
          <w:sz w:val="28"/>
          <w:szCs w:val="28"/>
        </w:rPr>
      </w:pPr>
      <w:r w:rsidRPr="006649DF">
        <w:rPr>
          <w:rFonts w:ascii="Gilroy-Regular" w:hAnsi="Gilroy-Regular"/>
          <w:b/>
          <w:bCs/>
          <w:sz w:val="28"/>
          <w:szCs w:val="28"/>
        </w:rPr>
        <w:lastRenderedPageBreak/>
        <w:t>Contents</w:t>
      </w:r>
    </w:p>
    <w:p w14:paraId="28344034" w14:textId="1AE62815" w:rsidR="006B398A" w:rsidRPr="006649DF" w:rsidRDefault="00AF483F">
      <w:pPr>
        <w:pStyle w:val="TOC1"/>
        <w:tabs>
          <w:tab w:val="right" w:leader="dot" w:pos="9736"/>
        </w:tabs>
        <w:rPr>
          <w:rFonts w:ascii="Gilroy-Regular" w:eastAsiaTheme="minorEastAsia" w:hAnsi="Gilroy-Regular" w:cstheme="minorBidi"/>
          <w:noProof/>
          <w:kern w:val="2"/>
          <w:sz w:val="24"/>
          <w:szCs w:val="24"/>
          <w14:ligatures w14:val="standardContextual"/>
        </w:rPr>
      </w:pPr>
      <w:r w:rsidRPr="006649DF">
        <w:rPr>
          <w:rFonts w:ascii="Gilroy-Regular" w:hAnsi="Gilroy-Regular"/>
        </w:rPr>
        <w:fldChar w:fldCharType="begin"/>
      </w:r>
      <w:r w:rsidRPr="006649DF">
        <w:rPr>
          <w:rFonts w:ascii="Gilroy-Regular" w:hAnsi="Gilroy-Regular"/>
        </w:rPr>
        <w:instrText xml:space="preserve"> TOC \o "1-3" \h \z \u </w:instrText>
      </w:r>
      <w:r w:rsidRPr="006649DF">
        <w:rPr>
          <w:rFonts w:ascii="Gilroy-Regular" w:hAnsi="Gilroy-Regular"/>
        </w:rPr>
        <w:fldChar w:fldCharType="separate"/>
      </w:r>
      <w:hyperlink w:anchor="_Toc205809439" w:history="1">
        <w:r w:rsidR="006B398A" w:rsidRPr="006649DF">
          <w:rPr>
            <w:rStyle w:val="Hyperlink"/>
            <w:rFonts w:ascii="Gilroy-Regular" w:hAnsi="Gilroy-Regular"/>
            <w:noProof/>
          </w:rPr>
          <w:t>1. Aims</w:t>
        </w:r>
        <w:r w:rsidR="006B398A" w:rsidRPr="006649DF">
          <w:rPr>
            <w:rFonts w:ascii="Gilroy-Regular" w:hAnsi="Gilroy-Regular"/>
            <w:noProof/>
            <w:webHidden/>
          </w:rPr>
          <w:tab/>
        </w:r>
        <w:r w:rsidR="006B398A" w:rsidRPr="006649DF">
          <w:rPr>
            <w:rFonts w:ascii="Gilroy-Regular" w:hAnsi="Gilroy-Regular"/>
            <w:noProof/>
            <w:webHidden/>
          </w:rPr>
          <w:fldChar w:fldCharType="begin"/>
        </w:r>
        <w:r w:rsidR="006B398A" w:rsidRPr="006649DF">
          <w:rPr>
            <w:rFonts w:ascii="Gilroy-Regular" w:hAnsi="Gilroy-Regular"/>
            <w:noProof/>
            <w:webHidden/>
          </w:rPr>
          <w:instrText xml:space="preserve"> PAGEREF _Toc205809439 \h </w:instrText>
        </w:r>
        <w:r w:rsidR="006B398A" w:rsidRPr="006649DF">
          <w:rPr>
            <w:rFonts w:ascii="Gilroy-Regular" w:hAnsi="Gilroy-Regular"/>
            <w:noProof/>
            <w:webHidden/>
          </w:rPr>
        </w:r>
        <w:r w:rsidR="006B398A" w:rsidRPr="006649DF">
          <w:rPr>
            <w:rFonts w:ascii="Gilroy-Regular" w:hAnsi="Gilroy-Regular"/>
            <w:noProof/>
            <w:webHidden/>
          </w:rPr>
          <w:fldChar w:fldCharType="separate"/>
        </w:r>
        <w:r w:rsidR="00FD625B">
          <w:rPr>
            <w:rFonts w:ascii="Gilroy-Regular" w:hAnsi="Gilroy-Regular"/>
            <w:noProof/>
            <w:webHidden/>
          </w:rPr>
          <w:t>3</w:t>
        </w:r>
        <w:r w:rsidR="006B398A" w:rsidRPr="006649DF">
          <w:rPr>
            <w:rFonts w:ascii="Gilroy-Regular" w:hAnsi="Gilroy-Regular"/>
            <w:noProof/>
            <w:webHidden/>
          </w:rPr>
          <w:fldChar w:fldCharType="end"/>
        </w:r>
      </w:hyperlink>
    </w:p>
    <w:p w14:paraId="778FCB07" w14:textId="5AB17EA2" w:rsidR="006B398A" w:rsidRPr="006649DF" w:rsidRDefault="00D03251">
      <w:pPr>
        <w:pStyle w:val="TOC1"/>
        <w:tabs>
          <w:tab w:val="right" w:leader="dot" w:pos="9736"/>
        </w:tabs>
        <w:rPr>
          <w:rFonts w:ascii="Gilroy-Regular" w:eastAsiaTheme="minorEastAsia" w:hAnsi="Gilroy-Regular" w:cstheme="minorBidi"/>
          <w:noProof/>
          <w:kern w:val="2"/>
          <w:sz w:val="24"/>
          <w:szCs w:val="24"/>
          <w14:ligatures w14:val="standardContextual"/>
        </w:rPr>
      </w:pPr>
      <w:hyperlink w:anchor="_Toc205809440" w:history="1">
        <w:r w:rsidR="006B398A" w:rsidRPr="006649DF">
          <w:rPr>
            <w:rStyle w:val="Hyperlink"/>
            <w:rFonts w:ascii="Gilroy-Regular" w:hAnsi="Gilroy-Regular"/>
            <w:noProof/>
          </w:rPr>
          <w:t>2. Legislation and guidance</w:t>
        </w:r>
        <w:r w:rsidR="006B398A" w:rsidRPr="006649DF">
          <w:rPr>
            <w:rFonts w:ascii="Gilroy-Regular" w:hAnsi="Gilroy-Regular"/>
            <w:noProof/>
            <w:webHidden/>
          </w:rPr>
          <w:tab/>
        </w:r>
        <w:r w:rsidR="006B398A" w:rsidRPr="006649DF">
          <w:rPr>
            <w:rFonts w:ascii="Gilroy-Regular" w:hAnsi="Gilroy-Regular"/>
            <w:noProof/>
            <w:webHidden/>
          </w:rPr>
          <w:fldChar w:fldCharType="begin"/>
        </w:r>
        <w:r w:rsidR="006B398A" w:rsidRPr="006649DF">
          <w:rPr>
            <w:rFonts w:ascii="Gilroy-Regular" w:hAnsi="Gilroy-Regular"/>
            <w:noProof/>
            <w:webHidden/>
          </w:rPr>
          <w:instrText xml:space="preserve"> PAGEREF _Toc205809440 \h </w:instrText>
        </w:r>
        <w:r w:rsidR="006B398A" w:rsidRPr="006649DF">
          <w:rPr>
            <w:rFonts w:ascii="Gilroy-Regular" w:hAnsi="Gilroy-Regular"/>
            <w:noProof/>
            <w:webHidden/>
          </w:rPr>
        </w:r>
        <w:r w:rsidR="006B398A" w:rsidRPr="006649DF">
          <w:rPr>
            <w:rFonts w:ascii="Gilroy-Regular" w:hAnsi="Gilroy-Regular"/>
            <w:noProof/>
            <w:webHidden/>
          </w:rPr>
          <w:fldChar w:fldCharType="separate"/>
        </w:r>
        <w:r w:rsidR="00FD625B">
          <w:rPr>
            <w:rFonts w:ascii="Gilroy-Regular" w:hAnsi="Gilroy-Regular"/>
            <w:noProof/>
            <w:webHidden/>
          </w:rPr>
          <w:t>3</w:t>
        </w:r>
        <w:r w:rsidR="006B398A" w:rsidRPr="006649DF">
          <w:rPr>
            <w:rFonts w:ascii="Gilroy-Regular" w:hAnsi="Gilroy-Regular"/>
            <w:noProof/>
            <w:webHidden/>
          </w:rPr>
          <w:fldChar w:fldCharType="end"/>
        </w:r>
      </w:hyperlink>
    </w:p>
    <w:p w14:paraId="626CB7F6" w14:textId="1230BC8B" w:rsidR="006B398A" w:rsidRPr="006649DF" w:rsidRDefault="00D03251">
      <w:pPr>
        <w:pStyle w:val="TOC1"/>
        <w:tabs>
          <w:tab w:val="right" w:leader="dot" w:pos="9736"/>
        </w:tabs>
        <w:rPr>
          <w:rFonts w:ascii="Gilroy-Regular" w:eastAsiaTheme="minorEastAsia" w:hAnsi="Gilroy-Regular" w:cstheme="minorBidi"/>
          <w:noProof/>
          <w:kern w:val="2"/>
          <w:sz w:val="24"/>
          <w:szCs w:val="24"/>
          <w14:ligatures w14:val="standardContextual"/>
        </w:rPr>
      </w:pPr>
      <w:hyperlink w:anchor="_Toc205809441" w:history="1">
        <w:r w:rsidR="006B398A" w:rsidRPr="006649DF">
          <w:rPr>
            <w:rStyle w:val="Hyperlink"/>
            <w:rFonts w:ascii="Gilroy-Regular" w:hAnsi="Gilroy-Regular"/>
            <w:noProof/>
          </w:rPr>
          <w:t>3. Roles and responsibilities</w:t>
        </w:r>
        <w:r w:rsidR="006B398A" w:rsidRPr="006649DF">
          <w:rPr>
            <w:rFonts w:ascii="Gilroy-Regular" w:hAnsi="Gilroy-Regular"/>
            <w:noProof/>
            <w:webHidden/>
          </w:rPr>
          <w:tab/>
        </w:r>
        <w:r w:rsidR="006B398A" w:rsidRPr="006649DF">
          <w:rPr>
            <w:rFonts w:ascii="Gilroy-Regular" w:hAnsi="Gilroy-Regular"/>
            <w:noProof/>
            <w:webHidden/>
          </w:rPr>
          <w:fldChar w:fldCharType="begin"/>
        </w:r>
        <w:r w:rsidR="006B398A" w:rsidRPr="006649DF">
          <w:rPr>
            <w:rFonts w:ascii="Gilroy-Regular" w:hAnsi="Gilroy-Regular"/>
            <w:noProof/>
            <w:webHidden/>
          </w:rPr>
          <w:instrText xml:space="preserve"> PAGEREF _Toc205809441 \h </w:instrText>
        </w:r>
        <w:r w:rsidR="006B398A" w:rsidRPr="006649DF">
          <w:rPr>
            <w:rFonts w:ascii="Gilroy-Regular" w:hAnsi="Gilroy-Regular"/>
            <w:noProof/>
            <w:webHidden/>
          </w:rPr>
        </w:r>
        <w:r w:rsidR="006B398A" w:rsidRPr="006649DF">
          <w:rPr>
            <w:rFonts w:ascii="Gilroy-Regular" w:hAnsi="Gilroy-Regular"/>
            <w:noProof/>
            <w:webHidden/>
          </w:rPr>
          <w:fldChar w:fldCharType="separate"/>
        </w:r>
        <w:r w:rsidR="00FD625B">
          <w:rPr>
            <w:rFonts w:ascii="Gilroy-Regular" w:hAnsi="Gilroy-Regular"/>
            <w:noProof/>
            <w:webHidden/>
          </w:rPr>
          <w:t>4</w:t>
        </w:r>
        <w:r w:rsidR="006B398A" w:rsidRPr="006649DF">
          <w:rPr>
            <w:rFonts w:ascii="Gilroy-Regular" w:hAnsi="Gilroy-Regular"/>
            <w:noProof/>
            <w:webHidden/>
          </w:rPr>
          <w:fldChar w:fldCharType="end"/>
        </w:r>
      </w:hyperlink>
    </w:p>
    <w:p w14:paraId="7FDA5246" w14:textId="253DD3DC" w:rsidR="006B398A" w:rsidRPr="006649DF" w:rsidRDefault="00D03251">
      <w:pPr>
        <w:pStyle w:val="TOC1"/>
        <w:tabs>
          <w:tab w:val="right" w:leader="dot" w:pos="9736"/>
        </w:tabs>
        <w:rPr>
          <w:rFonts w:ascii="Gilroy-Regular" w:eastAsiaTheme="minorEastAsia" w:hAnsi="Gilroy-Regular" w:cstheme="minorBidi"/>
          <w:noProof/>
          <w:kern w:val="2"/>
          <w:sz w:val="24"/>
          <w:szCs w:val="24"/>
          <w14:ligatures w14:val="standardContextual"/>
        </w:rPr>
      </w:pPr>
      <w:hyperlink w:anchor="_Toc205809442" w:history="1">
        <w:r w:rsidR="006B398A" w:rsidRPr="006649DF">
          <w:rPr>
            <w:rStyle w:val="Hyperlink"/>
            <w:rFonts w:ascii="Gilroy-Regular" w:hAnsi="Gilroy-Regular"/>
            <w:noProof/>
          </w:rPr>
          <w:t>4. Educating pupils about online safety</w:t>
        </w:r>
        <w:r w:rsidR="006B398A" w:rsidRPr="006649DF">
          <w:rPr>
            <w:rFonts w:ascii="Gilroy-Regular" w:hAnsi="Gilroy-Regular"/>
            <w:noProof/>
            <w:webHidden/>
          </w:rPr>
          <w:tab/>
        </w:r>
        <w:r w:rsidR="006B398A" w:rsidRPr="006649DF">
          <w:rPr>
            <w:rFonts w:ascii="Gilroy-Regular" w:hAnsi="Gilroy-Regular"/>
            <w:noProof/>
            <w:webHidden/>
          </w:rPr>
          <w:fldChar w:fldCharType="begin"/>
        </w:r>
        <w:r w:rsidR="006B398A" w:rsidRPr="006649DF">
          <w:rPr>
            <w:rFonts w:ascii="Gilroy-Regular" w:hAnsi="Gilroy-Regular"/>
            <w:noProof/>
            <w:webHidden/>
          </w:rPr>
          <w:instrText xml:space="preserve"> PAGEREF _Toc205809442 \h </w:instrText>
        </w:r>
        <w:r w:rsidR="006B398A" w:rsidRPr="006649DF">
          <w:rPr>
            <w:rFonts w:ascii="Gilroy-Regular" w:hAnsi="Gilroy-Regular"/>
            <w:noProof/>
            <w:webHidden/>
          </w:rPr>
        </w:r>
        <w:r w:rsidR="006B398A" w:rsidRPr="006649DF">
          <w:rPr>
            <w:rFonts w:ascii="Gilroy-Regular" w:hAnsi="Gilroy-Regular"/>
            <w:noProof/>
            <w:webHidden/>
          </w:rPr>
          <w:fldChar w:fldCharType="separate"/>
        </w:r>
        <w:r w:rsidR="00FD625B">
          <w:rPr>
            <w:rFonts w:ascii="Gilroy-Regular" w:hAnsi="Gilroy-Regular"/>
            <w:noProof/>
            <w:webHidden/>
          </w:rPr>
          <w:t>6</w:t>
        </w:r>
        <w:r w:rsidR="006B398A" w:rsidRPr="006649DF">
          <w:rPr>
            <w:rFonts w:ascii="Gilroy-Regular" w:hAnsi="Gilroy-Regular"/>
            <w:noProof/>
            <w:webHidden/>
          </w:rPr>
          <w:fldChar w:fldCharType="end"/>
        </w:r>
      </w:hyperlink>
    </w:p>
    <w:p w14:paraId="75933592" w14:textId="11970A98" w:rsidR="006B398A" w:rsidRPr="006649DF" w:rsidRDefault="00D03251">
      <w:pPr>
        <w:pStyle w:val="TOC1"/>
        <w:tabs>
          <w:tab w:val="right" w:leader="dot" w:pos="9736"/>
        </w:tabs>
        <w:rPr>
          <w:rFonts w:ascii="Gilroy-Regular" w:eastAsiaTheme="minorEastAsia" w:hAnsi="Gilroy-Regular" w:cstheme="minorBidi"/>
          <w:noProof/>
          <w:kern w:val="2"/>
          <w:sz w:val="24"/>
          <w:szCs w:val="24"/>
          <w14:ligatures w14:val="standardContextual"/>
        </w:rPr>
      </w:pPr>
      <w:hyperlink w:anchor="_Toc205809443" w:history="1">
        <w:r w:rsidR="006B398A" w:rsidRPr="006649DF">
          <w:rPr>
            <w:rStyle w:val="Hyperlink"/>
            <w:rFonts w:ascii="Gilroy-Regular" w:hAnsi="Gilroy-Regular"/>
            <w:noProof/>
          </w:rPr>
          <w:t>5. Educating parents/carers about online safety</w:t>
        </w:r>
        <w:r w:rsidR="006B398A" w:rsidRPr="006649DF">
          <w:rPr>
            <w:rFonts w:ascii="Gilroy-Regular" w:hAnsi="Gilroy-Regular"/>
            <w:noProof/>
            <w:webHidden/>
          </w:rPr>
          <w:tab/>
        </w:r>
        <w:r w:rsidR="006B398A" w:rsidRPr="006649DF">
          <w:rPr>
            <w:rFonts w:ascii="Gilroy-Regular" w:hAnsi="Gilroy-Regular"/>
            <w:noProof/>
            <w:webHidden/>
          </w:rPr>
          <w:fldChar w:fldCharType="begin"/>
        </w:r>
        <w:r w:rsidR="006B398A" w:rsidRPr="006649DF">
          <w:rPr>
            <w:rFonts w:ascii="Gilroy-Regular" w:hAnsi="Gilroy-Regular"/>
            <w:noProof/>
            <w:webHidden/>
          </w:rPr>
          <w:instrText xml:space="preserve"> PAGEREF _Toc205809443 \h </w:instrText>
        </w:r>
        <w:r w:rsidR="006B398A" w:rsidRPr="006649DF">
          <w:rPr>
            <w:rFonts w:ascii="Gilroy-Regular" w:hAnsi="Gilroy-Regular"/>
            <w:noProof/>
            <w:webHidden/>
          </w:rPr>
        </w:r>
        <w:r w:rsidR="006B398A" w:rsidRPr="006649DF">
          <w:rPr>
            <w:rFonts w:ascii="Gilroy-Regular" w:hAnsi="Gilroy-Regular"/>
            <w:noProof/>
            <w:webHidden/>
          </w:rPr>
          <w:fldChar w:fldCharType="separate"/>
        </w:r>
        <w:r w:rsidR="00FD625B">
          <w:rPr>
            <w:rFonts w:ascii="Gilroy-Regular" w:hAnsi="Gilroy-Regular"/>
            <w:noProof/>
            <w:webHidden/>
          </w:rPr>
          <w:t>7</w:t>
        </w:r>
        <w:r w:rsidR="006B398A" w:rsidRPr="006649DF">
          <w:rPr>
            <w:rFonts w:ascii="Gilroy-Regular" w:hAnsi="Gilroy-Regular"/>
            <w:noProof/>
            <w:webHidden/>
          </w:rPr>
          <w:fldChar w:fldCharType="end"/>
        </w:r>
      </w:hyperlink>
    </w:p>
    <w:p w14:paraId="2B7B22D8" w14:textId="766C0DB7" w:rsidR="006B398A" w:rsidRPr="006649DF" w:rsidRDefault="00D03251">
      <w:pPr>
        <w:pStyle w:val="TOC1"/>
        <w:tabs>
          <w:tab w:val="right" w:leader="dot" w:pos="9736"/>
        </w:tabs>
        <w:rPr>
          <w:rFonts w:ascii="Gilroy-Regular" w:eastAsiaTheme="minorEastAsia" w:hAnsi="Gilroy-Regular" w:cstheme="minorBidi"/>
          <w:noProof/>
          <w:kern w:val="2"/>
          <w:sz w:val="24"/>
          <w:szCs w:val="24"/>
          <w14:ligatures w14:val="standardContextual"/>
        </w:rPr>
      </w:pPr>
      <w:hyperlink w:anchor="_Toc205809444" w:history="1">
        <w:r w:rsidR="006B398A" w:rsidRPr="006649DF">
          <w:rPr>
            <w:rStyle w:val="Hyperlink"/>
            <w:rFonts w:ascii="Gilroy-Regular" w:hAnsi="Gilroy-Regular"/>
            <w:noProof/>
          </w:rPr>
          <w:t>6. Cyber-bullying</w:t>
        </w:r>
        <w:r w:rsidR="006B398A" w:rsidRPr="006649DF">
          <w:rPr>
            <w:rFonts w:ascii="Gilroy-Regular" w:hAnsi="Gilroy-Regular"/>
            <w:noProof/>
            <w:webHidden/>
          </w:rPr>
          <w:tab/>
        </w:r>
        <w:r w:rsidR="006B398A" w:rsidRPr="006649DF">
          <w:rPr>
            <w:rFonts w:ascii="Gilroy-Regular" w:hAnsi="Gilroy-Regular"/>
            <w:noProof/>
            <w:webHidden/>
          </w:rPr>
          <w:fldChar w:fldCharType="begin"/>
        </w:r>
        <w:r w:rsidR="006B398A" w:rsidRPr="006649DF">
          <w:rPr>
            <w:rFonts w:ascii="Gilroy-Regular" w:hAnsi="Gilroy-Regular"/>
            <w:noProof/>
            <w:webHidden/>
          </w:rPr>
          <w:instrText xml:space="preserve"> PAGEREF _Toc205809444 \h </w:instrText>
        </w:r>
        <w:r w:rsidR="006B398A" w:rsidRPr="006649DF">
          <w:rPr>
            <w:rFonts w:ascii="Gilroy-Regular" w:hAnsi="Gilroy-Regular"/>
            <w:noProof/>
            <w:webHidden/>
          </w:rPr>
        </w:r>
        <w:r w:rsidR="006B398A" w:rsidRPr="006649DF">
          <w:rPr>
            <w:rFonts w:ascii="Gilroy-Regular" w:hAnsi="Gilroy-Regular"/>
            <w:noProof/>
            <w:webHidden/>
          </w:rPr>
          <w:fldChar w:fldCharType="separate"/>
        </w:r>
        <w:r w:rsidR="00FD625B">
          <w:rPr>
            <w:rFonts w:ascii="Gilroy-Regular" w:hAnsi="Gilroy-Regular"/>
            <w:noProof/>
            <w:webHidden/>
          </w:rPr>
          <w:t>7</w:t>
        </w:r>
        <w:r w:rsidR="006B398A" w:rsidRPr="006649DF">
          <w:rPr>
            <w:rFonts w:ascii="Gilroy-Regular" w:hAnsi="Gilroy-Regular"/>
            <w:noProof/>
            <w:webHidden/>
          </w:rPr>
          <w:fldChar w:fldCharType="end"/>
        </w:r>
      </w:hyperlink>
    </w:p>
    <w:p w14:paraId="2DF4753D" w14:textId="3149547B" w:rsidR="006B398A" w:rsidRPr="006649DF" w:rsidRDefault="00D03251">
      <w:pPr>
        <w:pStyle w:val="TOC1"/>
        <w:tabs>
          <w:tab w:val="right" w:leader="dot" w:pos="9736"/>
        </w:tabs>
        <w:rPr>
          <w:rFonts w:ascii="Gilroy-Regular" w:eastAsiaTheme="minorEastAsia" w:hAnsi="Gilroy-Regular" w:cstheme="minorBidi"/>
          <w:noProof/>
          <w:kern w:val="2"/>
          <w:sz w:val="24"/>
          <w:szCs w:val="24"/>
          <w14:ligatures w14:val="standardContextual"/>
        </w:rPr>
      </w:pPr>
      <w:hyperlink w:anchor="_Toc205809445" w:history="1">
        <w:r w:rsidR="006B398A" w:rsidRPr="006649DF">
          <w:rPr>
            <w:rStyle w:val="Hyperlink"/>
            <w:rFonts w:ascii="Gilroy-Regular" w:hAnsi="Gilroy-Regular"/>
            <w:noProof/>
          </w:rPr>
          <w:t>7. Acceptable use of the internet in school</w:t>
        </w:r>
        <w:r w:rsidR="006B398A" w:rsidRPr="006649DF">
          <w:rPr>
            <w:rFonts w:ascii="Gilroy-Regular" w:hAnsi="Gilroy-Regular"/>
            <w:noProof/>
            <w:webHidden/>
          </w:rPr>
          <w:tab/>
        </w:r>
        <w:r w:rsidR="006B398A" w:rsidRPr="006649DF">
          <w:rPr>
            <w:rFonts w:ascii="Gilroy-Regular" w:hAnsi="Gilroy-Regular"/>
            <w:noProof/>
            <w:webHidden/>
          </w:rPr>
          <w:fldChar w:fldCharType="begin"/>
        </w:r>
        <w:r w:rsidR="006B398A" w:rsidRPr="006649DF">
          <w:rPr>
            <w:rFonts w:ascii="Gilroy-Regular" w:hAnsi="Gilroy-Regular"/>
            <w:noProof/>
            <w:webHidden/>
          </w:rPr>
          <w:instrText xml:space="preserve"> PAGEREF _Toc205809445 \h </w:instrText>
        </w:r>
        <w:r w:rsidR="006B398A" w:rsidRPr="006649DF">
          <w:rPr>
            <w:rFonts w:ascii="Gilroy-Regular" w:hAnsi="Gilroy-Regular"/>
            <w:noProof/>
            <w:webHidden/>
          </w:rPr>
        </w:r>
        <w:r w:rsidR="006B398A" w:rsidRPr="006649DF">
          <w:rPr>
            <w:rFonts w:ascii="Gilroy-Regular" w:hAnsi="Gilroy-Regular"/>
            <w:noProof/>
            <w:webHidden/>
          </w:rPr>
          <w:fldChar w:fldCharType="separate"/>
        </w:r>
        <w:r w:rsidR="00FD625B">
          <w:rPr>
            <w:rFonts w:ascii="Gilroy-Regular" w:hAnsi="Gilroy-Regular"/>
            <w:noProof/>
            <w:webHidden/>
          </w:rPr>
          <w:t>9</w:t>
        </w:r>
        <w:r w:rsidR="006B398A" w:rsidRPr="006649DF">
          <w:rPr>
            <w:rFonts w:ascii="Gilroy-Regular" w:hAnsi="Gilroy-Regular"/>
            <w:noProof/>
            <w:webHidden/>
          </w:rPr>
          <w:fldChar w:fldCharType="end"/>
        </w:r>
      </w:hyperlink>
    </w:p>
    <w:p w14:paraId="1642648D" w14:textId="54DB22C3" w:rsidR="006B398A" w:rsidRPr="006649DF" w:rsidRDefault="00D03251">
      <w:pPr>
        <w:pStyle w:val="TOC1"/>
        <w:tabs>
          <w:tab w:val="right" w:leader="dot" w:pos="9736"/>
        </w:tabs>
        <w:rPr>
          <w:rFonts w:ascii="Gilroy-Regular" w:eastAsiaTheme="minorEastAsia" w:hAnsi="Gilroy-Regular" w:cstheme="minorBidi"/>
          <w:noProof/>
          <w:kern w:val="2"/>
          <w:sz w:val="24"/>
          <w:szCs w:val="24"/>
          <w14:ligatures w14:val="standardContextual"/>
        </w:rPr>
      </w:pPr>
      <w:hyperlink w:anchor="_Toc205809446" w:history="1">
        <w:r w:rsidR="006B398A" w:rsidRPr="006649DF">
          <w:rPr>
            <w:rStyle w:val="Hyperlink"/>
            <w:rFonts w:ascii="Gilroy-Regular" w:hAnsi="Gilroy-Regular"/>
            <w:noProof/>
          </w:rPr>
          <w:t>8. Pupils using mobile devices in school</w:t>
        </w:r>
        <w:r w:rsidR="006B398A" w:rsidRPr="006649DF">
          <w:rPr>
            <w:rFonts w:ascii="Gilroy-Regular" w:hAnsi="Gilroy-Regular"/>
            <w:noProof/>
            <w:webHidden/>
          </w:rPr>
          <w:tab/>
        </w:r>
        <w:r w:rsidR="006B398A" w:rsidRPr="006649DF">
          <w:rPr>
            <w:rFonts w:ascii="Gilroy-Regular" w:hAnsi="Gilroy-Regular"/>
            <w:noProof/>
            <w:webHidden/>
          </w:rPr>
          <w:fldChar w:fldCharType="begin"/>
        </w:r>
        <w:r w:rsidR="006B398A" w:rsidRPr="006649DF">
          <w:rPr>
            <w:rFonts w:ascii="Gilroy-Regular" w:hAnsi="Gilroy-Regular"/>
            <w:noProof/>
            <w:webHidden/>
          </w:rPr>
          <w:instrText xml:space="preserve"> PAGEREF _Toc205809446 \h </w:instrText>
        </w:r>
        <w:r w:rsidR="006B398A" w:rsidRPr="006649DF">
          <w:rPr>
            <w:rFonts w:ascii="Gilroy-Regular" w:hAnsi="Gilroy-Regular"/>
            <w:noProof/>
            <w:webHidden/>
          </w:rPr>
        </w:r>
        <w:r w:rsidR="006B398A" w:rsidRPr="006649DF">
          <w:rPr>
            <w:rFonts w:ascii="Gilroy-Regular" w:hAnsi="Gilroy-Regular"/>
            <w:noProof/>
            <w:webHidden/>
          </w:rPr>
          <w:fldChar w:fldCharType="separate"/>
        </w:r>
        <w:r w:rsidR="00FD625B">
          <w:rPr>
            <w:rFonts w:ascii="Gilroy-Regular" w:hAnsi="Gilroy-Regular"/>
            <w:noProof/>
            <w:webHidden/>
          </w:rPr>
          <w:t>9</w:t>
        </w:r>
        <w:r w:rsidR="006B398A" w:rsidRPr="006649DF">
          <w:rPr>
            <w:rFonts w:ascii="Gilroy-Regular" w:hAnsi="Gilroy-Regular"/>
            <w:noProof/>
            <w:webHidden/>
          </w:rPr>
          <w:fldChar w:fldCharType="end"/>
        </w:r>
      </w:hyperlink>
    </w:p>
    <w:p w14:paraId="0C184254" w14:textId="4A99EFF6" w:rsidR="006B398A" w:rsidRPr="006649DF" w:rsidRDefault="00D03251">
      <w:pPr>
        <w:pStyle w:val="TOC1"/>
        <w:tabs>
          <w:tab w:val="right" w:leader="dot" w:pos="9736"/>
        </w:tabs>
        <w:rPr>
          <w:rFonts w:ascii="Gilroy-Regular" w:eastAsiaTheme="minorEastAsia" w:hAnsi="Gilroy-Regular" w:cstheme="minorBidi"/>
          <w:noProof/>
          <w:kern w:val="2"/>
          <w:sz w:val="24"/>
          <w:szCs w:val="24"/>
          <w14:ligatures w14:val="standardContextual"/>
        </w:rPr>
      </w:pPr>
      <w:hyperlink w:anchor="_Toc205809447" w:history="1">
        <w:r w:rsidR="006B398A" w:rsidRPr="006649DF">
          <w:rPr>
            <w:rStyle w:val="Hyperlink"/>
            <w:rFonts w:ascii="Gilroy-Regular" w:hAnsi="Gilroy-Regular"/>
            <w:noProof/>
          </w:rPr>
          <w:t>9. Staff using work devices outside school</w:t>
        </w:r>
        <w:r w:rsidR="006B398A" w:rsidRPr="006649DF">
          <w:rPr>
            <w:rFonts w:ascii="Gilroy-Regular" w:hAnsi="Gilroy-Regular"/>
            <w:noProof/>
            <w:webHidden/>
          </w:rPr>
          <w:tab/>
        </w:r>
        <w:r w:rsidR="006B398A" w:rsidRPr="006649DF">
          <w:rPr>
            <w:rFonts w:ascii="Gilroy-Regular" w:hAnsi="Gilroy-Regular"/>
            <w:noProof/>
            <w:webHidden/>
          </w:rPr>
          <w:fldChar w:fldCharType="begin"/>
        </w:r>
        <w:r w:rsidR="006B398A" w:rsidRPr="006649DF">
          <w:rPr>
            <w:rFonts w:ascii="Gilroy-Regular" w:hAnsi="Gilroy-Regular"/>
            <w:noProof/>
            <w:webHidden/>
          </w:rPr>
          <w:instrText xml:space="preserve"> PAGEREF _Toc205809447 \h </w:instrText>
        </w:r>
        <w:r w:rsidR="006B398A" w:rsidRPr="006649DF">
          <w:rPr>
            <w:rFonts w:ascii="Gilroy-Regular" w:hAnsi="Gilroy-Regular"/>
            <w:noProof/>
            <w:webHidden/>
          </w:rPr>
        </w:r>
        <w:r w:rsidR="006B398A" w:rsidRPr="006649DF">
          <w:rPr>
            <w:rFonts w:ascii="Gilroy-Regular" w:hAnsi="Gilroy-Regular"/>
            <w:noProof/>
            <w:webHidden/>
          </w:rPr>
          <w:fldChar w:fldCharType="separate"/>
        </w:r>
        <w:r w:rsidR="00FD625B">
          <w:rPr>
            <w:rFonts w:ascii="Gilroy-Regular" w:hAnsi="Gilroy-Regular"/>
            <w:noProof/>
            <w:webHidden/>
          </w:rPr>
          <w:t>9</w:t>
        </w:r>
        <w:r w:rsidR="006B398A" w:rsidRPr="006649DF">
          <w:rPr>
            <w:rFonts w:ascii="Gilroy-Regular" w:hAnsi="Gilroy-Regular"/>
            <w:noProof/>
            <w:webHidden/>
          </w:rPr>
          <w:fldChar w:fldCharType="end"/>
        </w:r>
      </w:hyperlink>
    </w:p>
    <w:p w14:paraId="19B54079" w14:textId="55F8E6B1" w:rsidR="006B398A" w:rsidRPr="006649DF" w:rsidRDefault="00D03251">
      <w:pPr>
        <w:pStyle w:val="TOC1"/>
        <w:tabs>
          <w:tab w:val="right" w:leader="dot" w:pos="9736"/>
        </w:tabs>
        <w:rPr>
          <w:rFonts w:ascii="Gilroy-Regular" w:eastAsiaTheme="minorEastAsia" w:hAnsi="Gilroy-Regular" w:cstheme="minorBidi"/>
          <w:noProof/>
          <w:kern w:val="2"/>
          <w:sz w:val="24"/>
          <w:szCs w:val="24"/>
          <w14:ligatures w14:val="standardContextual"/>
        </w:rPr>
      </w:pPr>
      <w:hyperlink w:anchor="_Toc205809448" w:history="1">
        <w:r w:rsidR="006B398A" w:rsidRPr="006649DF">
          <w:rPr>
            <w:rStyle w:val="Hyperlink"/>
            <w:rFonts w:ascii="Gilroy-Regular" w:hAnsi="Gilroy-Regular"/>
            <w:noProof/>
          </w:rPr>
          <w:t>10. How the school will respond to issues of misuse</w:t>
        </w:r>
        <w:r w:rsidR="006B398A" w:rsidRPr="006649DF">
          <w:rPr>
            <w:rFonts w:ascii="Gilroy-Regular" w:hAnsi="Gilroy-Regular"/>
            <w:noProof/>
            <w:webHidden/>
          </w:rPr>
          <w:tab/>
        </w:r>
        <w:r w:rsidR="006B398A" w:rsidRPr="006649DF">
          <w:rPr>
            <w:rFonts w:ascii="Gilroy-Regular" w:hAnsi="Gilroy-Regular"/>
            <w:noProof/>
            <w:webHidden/>
          </w:rPr>
          <w:fldChar w:fldCharType="begin"/>
        </w:r>
        <w:r w:rsidR="006B398A" w:rsidRPr="006649DF">
          <w:rPr>
            <w:rFonts w:ascii="Gilroy-Regular" w:hAnsi="Gilroy-Regular"/>
            <w:noProof/>
            <w:webHidden/>
          </w:rPr>
          <w:instrText xml:space="preserve"> PAGEREF _Toc205809448 \h </w:instrText>
        </w:r>
        <w:r w:rsidR="006B398A" w:rsidRPr="006649DF">
          <w:rPr>
            <w:rFonts w:ascii="Gilroy-Regular" w:hAnsi="Gilroy-Regular"/>
            <w:noProof/>
            <w:webHidden/>
          </w:rPr>
        </w:r>
        <w:r w:rsidR="006B398A" w:rsidRPr="006649DF">
          <w:rPr>
            <w:rFonts w:ascii="Gilroy-Regular" w:hAnsi="Gilroy-Regular"/>
            <w:noProof/>
            <w:webHidden/>
          </w:rPr>
          <w:fldChar w:fldCharType="separate"/>
        </w:r>
        <w:r w:rsidR="00FD625B">
          <w:rPr>
            <w:rFonts w:ascii="Gilroy-Regular" w:hAnsi="Gilroy-Regular"/>
            <w:noProof/>
            <w:webHidden/>
          </w:rPr>
          <w:t>10</w:t>
        </w:r>
        <w:r w:rsidR="006B398A" w:rsidRPr="006649DF">
          <w:rPr>
            <w:rFonts w:ascii="Gilroy-Regular" w:hAnsi="Gilroy-Regular"/>
            <w:noProof/>
            <w:webHidden/>
          </w:rPr>
          <w:fldChar w:fldCharType="end"/>
        </w:r>
      </w:hyperlink>
    </w:p>
    <w:p w14:paraId="59771F06" w14:textId="18CB509E" w:rsidR="006B398A" w:rsidRPr="006649DF" w:rsidRDefault="00D03251">
      <w:pPr>
        <w:pStyle w:val="TOC1"/>
        <w:tabs>
          <w:tab w:val="right" w:leader="dot" w:pos="9736"/>
        </w:tabs>
        <w:rPr>
          <w:rFonts w:ascii="Gilroy-Regular" w:eastAsiaTheme="minorEastAsia" w:hAnsi="Gilroy-Regular" w:cstheme="minorBidi"/>
          <w:noProof/>
          <w:kern w:val="2"/>
          <w:sz w:val="24"/>
          <w:szCs w:val="24"/>
          <w14:ligatures w14:val="standardContextual"/>
        </w:rPr>
      </w:pPr>
      <w:hyperlink w:anchor="_Toc205809449" w:history="1">
        <w:r w:rsidR="006B398A" w:rsidRPr="006649DF">
          <w:rPr>
            <w:rStyle w:val="Hyperlink"/>
            <w:rFonts w:ascii="Gilroy-Regular" w:hAnsi="Gilroy-Regular"/>
            <w:noProof/>
          </w:rPr>
          <w:t>11. Training</w:t>
        </w:r>
        <w:r w:rsidR="006B398A" w:rsidRPr="006649DF">
          <w:rPr>
            <w:rFonts w:ascii="Gilroy-Regular" w:hAnsi="Gilroy-Regular"/>
            <w:noProof/>
            <w:webHidden/>
          </w:rPr>
          <w:tab/>
        </w:r>
        <w:r w:rsidR="006B398A" w:rsidRPr="006649DF">
          <w:rPr>
            <w:rFonts w:ascii="Gilroy-Regular" w:hAnsi="Gilroy-Regular"/>
            <w:noProof/>
            <w:webHidden/>
          </w:rPr>
          <w:fldChar w:fldCharType="begin"/>
        </w:r>
        <w:r w:rsidR="006B398A" w:rsidRPr="006649DF">
          <w:rPr>
            <w:rFonts w:ascii="Gilroy-Regular" w:hAnsi="Gilroy-Regular"/>
            <w:noProof/>
            <w:webHidden/>
          </w:rPr>
          <w:instrText xml:space="preserve"> PAGEREF _Toc205809449 \h </w:instrText>
        </w:r>
        <w:r w:rsidR="006B398A" w:rsidRPr="006649DF">
          <w:rPr>
            <w:rFonts w:ascii="Gilroy-Regular" w:hAnsi="Gilroy-Regular"/>
            <w:noProof/>
            <w:webHidden/>
          </w:rPr>
        </w:r>
        <w:r w:rsidR="006B398A" w:rsidRPr="006649DF">
          <w:rPr>
            <w:rFonts w:ascii="Gilroy-Regular" w:hAnsi="Gilroy-Regular"/>
            <w:noProof/>
            <w:webHidden/>
          </w:rPr>
          <w:fldChar w:fldCharType="separate"/>
        </w:r>
        <w:r w:rsidR="00FD625B">
          <w:rPr>
            <w:rFonts w:ascii="Gilroy-Regular" w:hAnsi="Gilroy-Regular"/>
            <w:noProof/>
            <w:webHidden/>
          </w:rPr>
          <w:t>10</w:t>
        </w:r>
        <w:r w:rsidR="006B398A" w:rsidRPr="006649DF">
          <w:rPr>
            <w:rFonts w:ascii="Gilroy-Regular" w:hAnsi="Gilroy-Regular"/>
            <w:noProof/>
            <w:webHidden/>
          </w:rPr>
          <w:fldChar w:fldCharType="end"/>
        </w:r>
      </w:hyperlink>
    </w:p>
    <w:p w14:paraId="49EE0471" w14:textId="485AB30F" w:rsidR="006B398A" w:rsidRPr="006649DF" w:rsidRDefault="00D03251">
      <w:pPr>
        <w:pStyle w:val="TOC1"/>
        <w:tabs>
          <w:tab w:val="right" w:leader="dot" w:pos="9736"/>
        </w:tabs>
        <w:rPr>
          <w:rFonts w:ascii="Gilroy-Regular" w:eastAsiaTheme="minorEastAsia" w:hAnsi="Gilroy-Regular" w:cstheme="minorBidi"/>
          <w:noProof/>
          <w:kern w:val="2"/>
          <w:sz w:val="24"/>
          <w:szCs w:val="24"/>
          <w14:ligatures w14:val="standardContextual"/>
        </w:rPr>
      </w:pPr>
      <w:hyperlink w:anchor="_Toc205809450" w:history="1">
        <w:r w:rsidR="006B398A" w:rsidRPr="006649DF">
          <w:rPr>
            <w:rStyle w:val="Hyperlink"/>
            <w:rFonts w:ascii="Gilroy-Regular" w:hAnsi="Gilroy-Regular"/>
            <w:noProof/>
          </w:rPr>
          <w:t>12. Monitoring arrangements</w:t>
        </w:r>
        <w:r w:rsidR="006B398A" w:rsidRPr="006649DF">
          <w:rPr>
            <w:rFonts w:ascii="Gilroy-Regular" w:hAnsi="Gilroy-Regular"/>
            <w:noProof/>
            <w:webHidden/>
          </w:rPr>
          <w:tab/>
        </w:r>
        <w:r w:rsidR="006B398A" w:rsidRPr="006649DF">
          <w:rPr>
            <w:rFonts w:ascii="Gilroy-Regular" w:hAnsi="Gilroy-Regular"/>
            <w:noProof/>
            <w:webHidden/>
          </w:rPr>
          <w:fldChar w:fldCharType="begin"/>
        </w:r>
        <w:r w:rsidR="006B398A" w:rsidRPr="006649DF">
          <w:rPr>
            <w:rFonts w:ascii="Gilroy-Regular" w:hAnsi="Gilroy-Regular"/>
            <w:noProof/>
            <w:webHidden/>
          </w:rPr>
          <w:instrText xml:space="preserve"> PAGEREF _Toc205809450 \h </w:instrText>
        </w:r>
        <w:r w:rsidR="006B398A" w:rsidRPr="006649DF">
          <w:rPr>
            <w:rFonts w:ascii="Gilroy-Regular" w:hAnsi="Gilroy-Regular"/>
            <w:noProof/>
            <w:webHidden/>
          </w:rPr>
        </w:r>
        <w:r w:rsidR="006B398A" w:rsidRPr="006649DF">
          <w:rPr>
            <w:rFonts w:ascii="Gilroy-Regular" w:hAnsi="Gilroy-Regular"/>
            <w:noProof/>
            <w:webHidden/>
          </w:rPr>
          <w:fldChar w:fldCharType="separate"/>
        </w:r>
        <w:r w:rsidR="00FD625B">
          <w:rPr>
            <w:rFonts w:ascii="Gilroy-Regular" w:hAnsi="Gilroy-Regular"/>
            <w:noProof/>
            <w:webHidden/>
          </w:rPr>
          <w:t>11</w:t>
        </w:r>
        <w:r w:rsidR="006B398A" w:rsidRPr="006649DF">
          <w:rPr>
            <w:rFonts w:ascii="Gilroy-Regular" w:hAnsi="Gilroy-Regular"/>
            <w:noProof/>
            <w:webHidden/>
          </w:rPr>
          <w:fldChar w:fldCharType="end"/>
        </w:r>
      </w:hyperlink>
    </w:p>
    <w:p w14:paraId="4B2D4608" w14:textId="4349D36B" w:rsidR="006B398A" w:rsidRPr="006649DF" w:rsidRDefault="00D03251">
      <w:pPr>
        <w:pStyle w:val="TOC1"/>
        <w:tabs>
          <w:tab w:val="right" w:leader="dot" w:pos="9736"/>
        </w:tabs>
        <w:rPr>
          <w:rFonts w:ascii="Gilroy-Regular" w:eastAsiaTheme="minorEastAsia" w:hAnsi="Gilroy-Regular" w:cstheme="minorBidi"/>
          <w:noProof/>
          <w:kern w:val="2"/>
          <w:sz w:val="24"/>
          <w:szCs w:val="24"/>
          <w14:ligatures w14:val="standardContextual"/>
        </w:rPr>
      </w:pPr>
      <w:hyperlink w:anchor="_Toc205809451" w:history="1">
        <w:r w:rsidR="006B398A" w:rsidRPr="006649DF">
          <w:rPr>
            <w:rStyle w:val="Hyperlink"/>
            <w:rFonts w:ascii="Gilroy-Regular" w:hAnsi="Gilroy-Regular"/>
            <w:noProof/>
          </w:rPr>
          <w:t>13. Links with other policies</w:t>
        </w:r>
        <w:r w:rsidR="006B398A" w:rsidRPr="006649DF">
          <w:rPr>
            <w:rFonts w:ascii="Gilroy-Regular" w:hAnsi="Gilroy-Regular"/>
            <w:noProof/>
            <w:webHidden/>
          </w:rPr>
          <w:tab/>
        </w:r>
        <w:r w:rsidR="006B398A" w:rsidRPr="006649DF">
          <w:rPr>
            <w:rFonts w:ascii="Gilroy-Regular" w:hAnsi="Gilroy-Regular"/>
            <w:noProof/>
            <w:webHidden/>
          </w:rPr>
          <w:fldChar w:fldCharType="begin"/>
        </w:r>
        <w:r w:rsidR="006B398A" w:rsidRPr="006649DF">
          <w:rPr>
            <w:rFonts w:ascii="Gilroy-Regular" w:hAnsi="Gilroy-Regular"/>
            <w:noProof/>
            <w:webHidden/>
          </w:rPr>
          <w:instrText xml:space="preserve"> PAGEREF _Toc205809451 \h </w:instrText>
        </w:r>
        <w:r w:rsidR="006B398A" w:rsidRPr="006649DF">
          <w:rPr>
            <w:rFonts w:ascii="Gilroy-Regular" w:hAnsi="Gilroy-Regular"/>
            <w:noProof/>
            <w:webHidden/>
          </w:rPr>
        </w:r>
        <w:r w:rsidR="006B398A" w:rsidRPr="006649DF">
          <w:rPr>
            <w:rFonts w:ascii="Gilroy-Regular" w:hAnsi="Gilroy-Regular"/>
            <w:noProof/>
            <w:webHidden/>
          </w:rPr>
          <w:fldChar w:fldCharType="separate"/>
        </w:r>
        <w:r w:rsidR="00FD625B">
          <w:rPr>
            <w:rFonts w:ascii="Gilroy-Regular" w:hAnsi="Gilroy-Regular"/>
            <w:noProof/>
            <w:webHidden/>
          </w:rPr>
          <w:t>11</w:t>
        </w:r>
        <w:r w:rsidR="006B398A" w:rsidRPr="006649DF">
          <w:rPr>
            <w:rFonts w:ascii="Gilroy-Regular" w:hAnsi="Gilroy-Regular"/>
            <w:noProof/>
            <w:webHidden/>
          </w:rPr>
          <w:fldChar w:fldCharType="end"/>
        </w:r>
      </w:hyperlink>
    </w:p>
    <w:p w14:paraId="22E478B9" w14:textId="4FC06620" w:rsidR="006B398A" w:rsidRPr="006649DF" w:rsidRDefault="00D03251">
      <w:pPr>
        <w:pStyle w:val="TOC1"/>
        <w:tabs>
          <w:tab w:val="right" w:leader="dot" w:pos="9736"/>
        </w:tabs>
        <w:rPr>
          <w:rFonts w:ascii="Gilroy-Regular" w:eastAsiaTheme="minorEastAsia" w:hAnsi="Gilroy-Regular" w:cstheme="minorBidi"/>
          <w:noProof/>
          <w:kern w:val="2"/>
          <w:sz w:val="24"/>
          <w:szCs w:val="24"/>
          <w14:ligatures w14:val="standardContextual"/>
        </w:rPr>
      </w:pPr>
      <w:hyperlink w:anchor="_Toc205809452" w:history="1">
        <w:r w:rsidR="006B398A" w:rsidRPr="006649DF">
          <w:rPr>
            <w:rStyle w:val="Hyperlink"/>
            <w:rFonts w:ascii="Gilroy-Regular" w:hAnsi="Gilroy-Regular"/>
            <w:noProof/>
          </w:rPr>
          <w:t>Appendix 1: EYFS and KS1 acceptable use agreement (pupils and parents/carers)</w:t>
        </w:r>
        <w:r w:rsidR="006B398A" w:rsidRPr="006649DF">
          <w:rPr>
            <w:rFonts w:ascii="Gilroy-Regular" w:hAnsi="Gilroy-Regular"/>
            <w:noProof/>
            <w:webHidden/>
          </w:rPr>
          <w:tab/>
        </w:r>
        <w:r w:rsidR="006B398A" w:rsidRPr="006649DF">
          <w:rPr>
            <w:rFonts w:ascii="Gilroy-Regular" w:hAnsi="Gilroy-Regular"/>
            <w:noProof/>
            <w:webHidden/>
          </w:rPr>
          <w:fldChar w:fldCharType="begin"/>
        </w:r>
        <w:r w:rsidR="006B398A" w:rsidRPr="006649DF">
          <w:rPr>
            <w:rFonts w:ascii="Gilroy-Regular" w:hAnsi="Gilroy-Regular"/>
            <w:noProof/>
            <w:webHidden/>
          </w:rPr>
          <w:instrText xml:space="preserve"> PAGEREF _Toc205809452 \h </w:instrText>
        </w:r>
        <w:r w:rsidR="006B398A" w:rsidRPr="006649DF">
          <w:rPr>
            <w:rFonts w:ascii="Gilroy-Regular" w:hAnsi="Gilroy-Regular"/>
            <w:noProof/>
            <w:webHidden/>
          </w:rPr>
        </w:r>
        <w:r w:rsidR="006B398A" w:rsidRPr="006649DF">
          <w:rPr>
            <w:rFonts w:ascii="Gilroy-Regular" w:hAnsi="Gilroy-Regular"/>
            <w:noProof/>
            <w:webHidden/>
          </w:rPr>
          <w:fldChar w:fldCharType="separate"/>
        </w:r>
        <w:r w:rsidR="00FD625B">
          <w:rPr>
            <w:rFonts w:ascii="Gilroy-Regular" w:hAnsi="Gilroy-Regular"/>
            <w:noProof/>
            <w:webHidden/>
          </w:rPr>
          <w:t>13</w:t>
        </w:r>
        <w:r w:rsidR="006B398A" w:rsidRPr="006649DF">
          <w:rPr>
            <w:rFonts w:ascii="Gilroy-Regular" w:hAnsi="Gilroy-Regular"/>
            <w:noProof/>
            <w:webHidden/>
          </w:rPr>
          <w:fldChar w:fldCharType="end"/>
        </w:r>
      </w:hyperlink>
    </w:p>
    <w:p w14:paraId="31F8268D" w14:textId="098D0411" w:rsidR="006B398A" w:rsidRPr="006649DF" w:rsidRDefault="00D03251">
      <w:pPr>
        <w:pStyle w:val="TOC1"/>
        <w:tabs>
          <w:tab w:val="right" w:leader="dot" w:pos="9736"/>
        </w:tabs>
        <w:rPr>
          <w:rFonts w:ascii="Gilroy-Regular" w:eastAsiaTheme="minorEastAsia" w:hAnsi="Gilroy-Regular" w:cstheme="minorBidi"/>
          <w:noProof/>
          <w:kern w:val="2"/>
          <w:sz w:val="24"/>
          <w:szCs w:val="24"/>
          <w14:ligatures w14:val="standardContextual"/>
        </w:rPr>
      </w:pPr>
      <w:hyperlink w:anchor="_Toc205809453" w:history="1">
        <w:r w:rsidR="006B398A" w:rsidRPr="006649DF">
          <w:rPr>
            <w:rStyle w:val="Hyperlink"/>
            <w:rFonts w:ascii="Gilroy-Regular" w:hAnsi="Gilroy-Regular"/>
            <w:noProof/>
          </w:rPr>
          <w:t>Appendix 2: KS2, KS3 and KS4 acceptable use agreement (pupils and parents/carers)</w:t>
        </w:r>
        <w:r w:rsidR="006B398A" w:rsidRPr="006649DF">
          <w:rPr>
            <w:rFonts w:ascii="Gilroy-Regular" w:hAnsi="Gilroy-Regular"/>
            <w:noProof/>
            <w:webHidden/>
          </w:rPr>
          <w:tab/>
        </w:r>
        <w:r w:rsidR="006B398A" w:rsidRPr="006649DF">
          <w:rPr>
            <w:rFonts w:ascii="Gilroy-Regular" w:hAnsi="Gilroy-Regular"/>
            <w:noProof/>
            <w:webHidden/>
          </w:rPr>
          <w:fldChar w:fldCharType="begin"/>
        </w:r>
        <w:r w:rsidR="006B398A" w:rsidRPr="006649DF">
          <w:rPr>
            <w:rFonts w:ascii="Gilroy-Regular" w:hAnsi="Gilroy-Regular"/>
            <w:noProof/>
            <w:webHidden/>
          </w:rPr>
          <w:instrText xml:space="preserve"> PAGEREF _Toc205809453 \h </w:instrText>
        </w:r>
        <w:r w:rsidR="006B398A" w:rsidRPr="006649DF">
          <w:rPr>
            <w:rFonts w:ascii="Gilroy-Regular" w:hAnsi="Gilroy-Regular"/>
            <w:noProof/>
            <w:webHidden/>
          </w:rPr>
        </w:r>
        <w:r w:rsidR="006B398A" w:rsidRPr="006649DF">
          <w:rPr>
            <w:rFonts w:ascii="Gilroy-Regular" w:hAnsi="Gilroy-Regular"/>
            <w:noProof/>
            <w:webHidden/>
          </w:rPr>
          <w:fldChar w:fldCharType="separate"/>
        </w:r>
        <w:r w:rsidR="00FD625B">
          <w:rPr>
            <w:rFonts w:ascii="Gilroy-Regular" w:hAnsi="Gilroy-Regular"/>
            <w:noProof/>
            <w:webHidden/>
          </w:rPr>
          <w:t>14</w:t>
        </w:r>
        <w:r w:rsidR="006B398A" w:rsidRPr="006649DF">
          <w:rPr>
            <w:rFonts w:ascii="Gilroy-Regular" w:hAnsi="Gilroy-Regular"/>
            <w:noProof/>
            <w:webHidden/>
          </w:rPr>
          <w:fldChar w:fldCharType="end"/>
        </w:r>
      </w:hyperlink>
    </w:p>
    <w:p w14:paraId="17EBC4CB" w14:textId="0D0608E8" w:rsidR="006B398A" w:rsidRPr="006649DF" w:rsidRDefault="00D03251">
      <w:pPr>
        <w:pStyle w:val="TOC1"/>
        <w:tabs>
          <w:tab w:val="right" w:leader="dot" w:pos="9736"/>
        </w:tabs>
        <w:rPr>
          <w:rFonts w:ascii="Gilroy-Regular" w:eastAsiaTheme="minorEastAsia" w:hAnsi="Gilroy-Regular" w:cstheme="minorBidi"/>
          <w:noProof/>
          <w:kern w:val="2"/>
          <w:sz w:val="24"/>
          <w:szCs w:val="24"/>
          <w14:ligatures w14:val="standardContextual"/>
        </w:rPr>
      </w:pPr>
      <w:hyperlink w:anchor="_Toc205809454" w:history="1">
        <w:r w:rsidR="006B398A" w:rsidRPr="006649DF">
          <w:rPr>
            <w:rStyle w:val="Hyperlink"/>
            <w:rFonts w:ascii="Gilroy-Regular" w:hAnsi="Gilroy-Regular"/>
            <w:noProof/>
          </w:rPr>
          <w:t>Appendix 3: acceptable use agreement (staff, governors, volunteers and visitors)</w:t>
        </w:r>
        <w:r w:rsidR="006B398A" w:rsidRPr="006649DF">
          <w:rPr>
            <w:rFonts w:ascii="Gilroy-Regular" w:hAnsi="Gilroy-Regular"/>
            <w:noProof/>
            <w:webHidden/>
          </w:rPr>
          <w:tab/>
        </w:r>
        <w:r w:rsidR="006B398A" w:rsidRPr="006649DF">
          <w:rPr>
            <w:rFonts w:ascii="Gilroy-Regular" w:hAnsi="Gilroy-Regular"/>
            <w:noProof/>
            <w:webHidden/>
          </w:rPr>
          <w:fldChar w:fldCharType="begin"/>
        </w:r>
        <w:r w:rsidR="006B398A" w:rsidRPr="006649DF">
          <w:rPr>
            <w:rFonts w:ascii="Gilroy-Regular" w:hAnsi="Gilroy-Regular"/>
            <w:noProof/>
            <w:webHidden/>
          </w:rPr>
          <w:instrText xml:space="preserve"> PAGEREF _Toc205809454 \h </w:instrText>
        </w:r>
        <w:r w:rsidR="006B398A" w:rsidRPr="006649DF">
          <w:rPr>
            <w:rFonts w:ascii="Gilroy-Regular" w:hAnsi="Gilroy-Regular"/>
            <w:noProof/>
            <w:webHidden/>
          </w:rPr>
        </w:r>
        <w:r w:rsidR="006B398A" w:rsidRPr="006649DF">
          <w:rPr>
            <w:rFonts w:ascii="Gilroy-Regular" w:hAnsi="Gilroy-Regular"/>
            <w:noProof/>
            <w:webHidden/>
          </w:rPr>
          <w:fldChar w:fldCharType="separate"/>
        </w:r>
        <w:r w:rsidR="00FD625B">
          <w:rPr>
            <w:rFonts w:ascii="Gilroy-Regular" w:hAnsi="Gilroy-Regular"/>
            <w:noProof/>
            <w:webHidden/>
          </w:rPr>
          <w:t>15</w:t>
        </w:r>
        <w:r w:rsidR="006B398A" w:rsidRPr="006649DF">
          <w:rPr>
            <w:rFonts w:ascii="Gilroy-Regular" w:hAnsi="Gilroy-Regular"/>
            <w:noProof/>
            <w:webHidden/>
          </w:rPr>
          <w:fldChar w:fldCharType="end"/>
        </w:r>
      </w:hyperlink>
    </w:p>
    <w:p w14:paraId="4AE963DB" w14:textId="702F841B" w:rsidR="006B398A" w:rsidRPr="006649DF" w:rsidRDefault="00D03251">
      <w:pPr>
        <w:pStyle w:val="TOC1"/>
        <w:tabs>
          <w:tab w:val="right" w:leader="dot" w:pos="9736"/>
        </w:tabs>
        <w:rPr>
          <w:rFonts w:ascii="Gilroy-Regular" w:eastAsiaTheme="minorEastAsia" w:hAnsi="Gilroy-Regular" w:cstheme="minorBidi"/>
          <w:noProof/>
          <w:kern w:val="2"/>
          <w:sz w:val="24"/>
          <w:szCs w:val="24"/>
          <w14:ligatures w14:val="standardContextual"/>
        </w:rPr>
      </w:pPr>
      <w:hyperlink w:anchor="_Toc205809455" w:history="1">
        <w:r w:rsidR="006B398A" w:rsidRPr="006649DF">
          <w:rPr>
            <w:rStyle w:val="Hyperlink"/>
            <w:rFonts w:ascii="Gilroy-Regular" w:hAnsi="Gilroy-Regular"/>
            <w:noProof/>
          </w:rPr>
          <w:t>Appendix 4: online safety training needs – self-audit for staff</w:t>
        </w:r>
        <w:r w:rsidR="006B398A" w:rsidRPr="006649DF">
          <w:rPr>
            <w:rFonts w:ascii="Gilroy-Regular" w:hAnsi="Gilroy-Regular"/>
            <w:noProof/>
            <w:webHidden/>
          </w:rPr>
          <w:tab/>
        </w:r>
        <w:r w:rsidR="006B398A" w:rsidRPr="006649DF">
          <w:rPr>
            <w:rFonts w:ascii="Gilroy-Regular" w:hAnsi="Gilroy-Regular"/>
            <w:noProof/>
            <w:webHidden/>
          </w:rPr>
          <w:fldChar w:fldCharType="begin"/>
        </w:r>
        <w:r w:rsidR="006B398A" w:rsidRPr="006649DF">
          <w:rPr>
            <w:rFonts w:ascii="Gilroy-Regular" w:hAnsi="Gilroy-Regular"/>
            <w:noProof/>
            <w:webHidden/>
          </w:rPr>
          <w:instrText xml:space="preserve"> PAGEREF _Toc205809455 \h </w:instrText>
        </w:r>
        <w:r w:rsidR="006B398A" w:rsidRPr="006649DF">
          <w:rPr>
            <w:rFonts w:ascii="Gilroy-Regular" w:hAnsi="Gilroy-Regular"/>
            <w:noProof/>
            <w:webHidden/>
          </w:rPr>
        </w:r>
        <w:r w:rsidR="006B398A" w:rsidRPr="006649DF">
          <w:rPr>
            <w:rFonts w:ascii="Gilroy-Regular" w:hAnsi="Gilroy-Regular"/>
            <w:noProof/>
            <w:webHidden/>
          </w:rPr>
          <w:fldChar w:fldCharType="separate"/>
        </w:r>
        <w:r w:rsidR="00FD625B">
          <w:rPr>
            <w:rFonts w:ascii="Gilroy-Regular" w:hAnsi="Gilroy-Regular"/>
            <w:noProof/>
            <w:webHidden/>
          </w:rPr>
          <w:t>16</w:t>
        </w:r>
        <w:r w:rsidR="006B398A" w:rsidRPr="006649DF">
          <w:rPr>
            <w:rFonts w:ascii="Gilroy-Regular" w:hAnsi="Gilroy-Regular"/>
            <w:noProof/>
            <w:webHidden/>
          </w:rPr>
          <w:fldChar w:fldCharType="end"/>
        </w:r>
      </w:hyperlink>
    </w:p>
    <w:p w14:paraId="76A8A6AA" w14:textId="00E99E74" w:rsidR="006B398A" w:rsidRPr="006649DF" w:rsidRDefault="00D03251">
      <w:pPr>
        <w:pStyle w:val="TOC1"/>
        <w:tabs>
          <w:tab w:val="right" w:leader="dot" w:pos="9736"/>
        </w:tabs>
        <w:rPr>
          <w:rFonts w:ascii="Gilroy-Regular" w:eastAsiaTheme="minorEastAsia" w:hAnsi="Gilroy-Regular" w:cstheme="minorBidi"/>
          <w:noProof/>
          <w:kern w:val="2"/>
          <w:sz w:val="24"/>
          <w:szCs w:val="24"/>
          <w14:ligatures w14:val="standardContextual"/>
        </w:rPr>
      </w:pPr>
      <w:hyperlink w:anchor="_Toc205809456" w:history="1">
        <w:r w:rsidR="006B398A" w:rsidRPr="006649DF">
          <w:rPr>
            <w:rStyle w:val="Hyperlink"/>
            <w:rFonts w:ascii="Gilroy-Regular" w:hAnsi="Gilroy-Regular"/>
            <w:noProof/>
          </w:rPr>
          <w:t>Appendix 5: online safety incident report log</w:t>
        </w:r>
        <w:r w:rsidR="006B398A" w:rsidRPr="006649DF">
          <w:rPr>
            <w:rFonts w:ascii="Gilroy-Regular" w:hAnsi="Gilroy-Regular"/>
            <w:noProof/>
            <w:webHidden/>
          </w:rPr>
          <w:tab/>
        </w:r>
        <w:r w:rsidR="006B398A" w:rsidRPr="006649DF">
          <w:rPr>
            <w:rFonts w:ascii="Gilroy-Regular" w:hAnsi="Gilroy-Regular"/>
            <w:noProof/>
            <w:webHidden/>
          </w:rPr>
          <w:fldChar w:fldCharType="begin"/>
        </w:r>
        <w:r w:rsidR="006B398A" w:rsidRPr="006649DF">
          <w:rPr>
            <w:rFonts w:ascii="Gilroy-Regular" w:hAnsi="Gilroy-Regular"/>
            <w:noProof/>
            <w:webHidden/>
          </w:rPr>
          <w:instrText xml:space="preserve"> PAGEREF _Toc205809456 \h </w:instrText>
        </w:r>
        <w:r w:rsidR="006B398A" w:rsidRPr="006649DF">
          <w:rPr>
            <w:rFonts w:ascii="Gilroy-Regular" w:hAnsi="Gilroy-Regular"/>
            <w:noProof/>
            <w:webHidden/>
          </w:rPr>
        </w:r>
        <w:r w:rsidR="006B398A" w:rsidRPr="006649DF">
          <w:rPr>
            <w:rFonts w:ascii="Gilroy-Regular" w:hAnsi="Gilroy-Regular"/>
            <w:noProof/>
            <w:webHidden/>
          </w:rPr>
          <w:fldChar w:fldCharType="separate"/>
        </w:r>
        <w:r w:rsidR="00FD625B">
          <w:rPr>
            <w:rFonts w:ascii="Gilroy-Regular" w:hAnsi="Gilroy-Regular"/>
            <w:noProof/>
            <w:webHidden/>
          </w:rPr>
          <w:t>17</w:t>
        </w:r>
        <w:r w:rsidR="006B398A" w:rsidRPr="006649DF">
          <w:rPr>
            <w:rFonts w:ascii="Gilroy-Regular" w:hAnsi="Gilroy-Regular"/>
            <w:noProof/>
            <w:webHidden/>
          </w:rPr>
          <w:fldChar w:fldCharType="end"/>
        </w:r>
      </w:hyperlink>
    </w:p>
    <w:p w14:paraId="52765768" w14:textId="3F0ECD5B" w:rsidR="00AF483F" w:rsidRPr="006649DF" w:rsidRDefault="00AF483F" w:rsidP="00AF483F">
      <w:pPr>
        <w:spacing w:after="120"/>
        <w:rPr>
          <w:rFonts w:ascii="Gilroy-Regular" w:hAnsi="Gilroy-Regular"/>
        </w:rPr>
      </w:pPr>
      <w:r w:rsidRPr="006649DF">
        <w:rPr>
          <w:rFonts w:ascii="Gilroy-Regular" w:hAnsi="Gilroy-Regular"/>
        </w:rPr>
        <w:fldChar w:fldCharType="end"/>
      </w:r>
    </w:p>
    <w:p w14:paraId="094C9DA7" w14:textId="77777777" w:rsidR="006649DF" w:rsidRPr="006649DF" w:rsidRDefault="006649DF" w:rsidP="00AF483F">
      <w:pPr>
        <w:spacing w:after="120"/>
        <w:rPr>
          <w:rFonts w:ascii="Gilroy-Regular" w:hAnsi="Gilroy-Regular"/>
        </w:rPr>
      </w:pPr>
    </w:p>
    <w:p w14:paraId="1410F5FC" w14:textId="77777777" w:rsidR="006649DF" w:rsidRPr="006649DF" w:rsidRDefault="006649DF" w:rsidP="00AF483F">
      <w:pPr>
        <w:spacing w:after="120"/>
        <w:rPr>
          <w:rFonts w:ascii="Gilroy-Regular" w:hAnsi="Gilroy-Regular"/>
        </w:rPr>
      </w:pPr>
    </w:p>
    <w:p w14:paraId="0B01F292" w14:textId="77777777" w:rsidR="006649DF" w:rsidRPr="006649DF" w:rsidRDefault="006649DF" w:rsidP="00AF483F">
      <w:pPr>
        <w:spacing w:after="120"/>
        <w:rPr>
          <w:rFonts w:ascii="Gilroy-Regular" w:hAnsi="Gilroy-Regular"/>
        </w:rPr>
      </w:pPr>
    </w:p>
    <w:p w14:paraId="3C40AF76" w14:textId="77777777" w:rsidR="006649DF" w:rsidRPr="006649DF" w:rsidRDefault="006649DF" w:rsidP="00AF483F">
      <w:pPr>
        <w:spacing w:after="120"/>
        <w:rPr>
          <w:rFonts w:ascii="Gilroy-Regular" w:hAnsi="Gilroy-Regular"/>
        </w:rPr>
      </w:pPr>
    </w:p>
    <w:p w14:paraId="1BE4FD87" w14:textId="77777777" w:rsidR="006649DF" w:rsidRPr="006649DF" w:rsidRDefault="006649DF" w:rsidP="00AF483F">
      <w:pPr>
        <w:spacing w:after="120"/>
        <w:rPr>
          <w:rFonts w:ascii="Gilroy-Regular" w:hAnsi="Gilroy-Regular"/>
        </w:rPr>
      </w:pPr>
    </w:p>
    <w:p w14:paraId="12E7B084" w14:textId="77777777" w:rsidR="006649DF" w:rsidRPr="006649DF" w:rsidRDefault="006649DF" w:rsidP="00AF483F">
      <w:pPr>
        <w:spacing w:after="120"/>
        <w:rPr>
          <w:rFonts w:ascii="Gilroy-Regular" w:hAnsi="Gilroy-Regular"/>
        </w:rPr>
      </w:pPr>
    </w:p>
    <w:p w14:paraId="7EABB99E" w14:textId="77777777" w:rsidR="006649DF" w:rsidRPr="006649DF" w:rsidRDefault="006649DF" w:rsidP="00AF483F">
      <w:pPr>
        <w:spacing w:after="120"/>
        <w:rPr>
          <w:rFonts w:ascii="Gilroy-Regular" w:hAnsi="Gilroy-Regular"/>
        </w:rPr>
      </w:pPr>
    </w:p>
    <w:p w14:paraId="2DB0528F" w14:textId="77777777" w:rsidR="006649DF" w:rsidRPr="006649DF" w:rsidRDefault="006649DF" w:rsidP="00AF483F">
      <w:pPr>
        <w:spacing w:after="120"/>
        <w:rPr>
          <w:rFonts w:ascii="Gilroy-Regular" w:hAnsi="Gilroy-Regular"/>
        </w:rPr>
      </w:pPr>
    </w:p>
    <w:p w14:paraId="422F9D16" w14:textId="77777777" w:rsidR="006649DF" w:rsidRPr="006649DF" w:rsidRDefault="006649DF" w:rsidP="00AF483F">
      <w:pPr>
        <w:spacing w:after="120"/>
        <w:rPr>
          <w:rFonts w:ascii="Gilroy-Regular" w:hAnsi="Gilroy-Regular"/>
        </w:rPr>
      </w:pPr>
    </w:p>
    <w:p w14:paraId="18E73B21" w14:textId="77777777" w:rsidR="006649DF" w:rsidRPr="006649DF" w:rsidRDefault="006649DF" w:rsidP="00AF483F">
      <w:pPr>
        <w:spacing w:after="120"/>
        <w:rPr>
          <w:rFonts w:ascii="Gilroy-Regular" w:hAnsi="Gilroy-Regular"/>
        </w:rPr>
      </w:pPr>
    </w:p>
    <w:p w14:paraId="58CB8345" w14:textId="77777777" w:rsidR="006649DF" w:rsidRPr="006649DF" w:rsidRDefault="006649DF" w:rsidP="00AF483F">
      <w:pPr>
        <w:spacing w:after="120"/>
        <w:rPr>
          <w:rFonts w:ascii="Gilroy-Regular" w:hAnsi="Gilroy-Regular"/>
        </w:rPr>
      </w:pPr>
    </w:p>
    <w:p w14:paraId="1BFCF5C3" w14:textId="77777777" w:rsidR="006649DF" w:rsidRPr="006649DF" w:rsidRDefault="006649DF" w:rsidP="00AF483F">
      <w:pPr>
        <w:spacing w:after="120"/>
        <w:rPr>
          <w:rFonts w:ascii="Gilroy-Regular" w:hAnsi="Gilroy-Regular"/>
        </w:rPr>
      </w:pPr>
    </w:p>
    <w:p w14:paraId="387A06DB" w14:textId="77777777" w:rsidR="006649DF" w:rsidRPr="006649DF" w:rsidRDefault="006649DF" w:rsidP="00AF483F">
      <w:pPr>
        <w:spacing w:after="120"/>
        <w:rPr>
          <w:rFonts w:ascii="Gilroy-Regular" w:hAnsi="Gilroy-Regular"/>
        </w:rPr>
      </w:pPr>
    </w:p>
    <w:p w14:paraId="2A29B18A" w14:textId="77777777" w:rsidR="006649DF" w:rsidRPr="006649DF" w:rsidRDefault="006649DF" w:rsidP="00AF483F">
      <w:pPr>
        <w:spacing w:after="120"/>
        <w:rPr>
          <w:rFonts w:ascii="Gilroy-Regular" w:hAnsi="Gilroy-Regular"/>
        </w:rPr>
      </w:pPr>
    </w:p>
    <w:p w14:paraId="5EE7C7C1" w14:textId="77777777" w:rsidR="006649DF" w:rsidRPr="006649DF" w:rsidRDefault="006649DF" w:rsidP="00AF483F">
      <w:pPr>
        <w:spacing w:after="120"/>
        <w:rPr>
          <w:rFonts w:ascii="Gilroy-Regular" w:hAnsi="Gilroy-Regular"/>
        </w:rPr>
      </w:pPr>
    </w:p>
    <w:p w14:paraId="470977BE" w14:textId="77777777" w:rsidR="006649DF" w:rsidRPr="006649DF" w:rsidRDefault="006649DF" w:rsidP="00AF483F">
      <w:pPr>
        <w:spacing w:after="120"/>
        <w:rPr>
          <w:rFonts w:ascii="Gilroy-Regular" w:hAnsi="Gilroy-Regular"/>
        </w:rPr>
      </w:pPr>
    </w:p>
    <w:p w14:paraId="2A8607DA" w14:textId="77777777" w:rsidR="006649DF" w:rsidRPr="006649DF" w:rsidRDefault="006649DF" w:rsidP="00AF483F">
      <w:pPr>
        <w:spacing w:after="120"/>
        <w:rPr>
          <w:rFonts w:ascii="Gilroy-Regular" w:hAnsi="Gilroy-Regular"/>
        </w:rPr>
      </w:pPr>
    </w:p>
    <w:p w14:paraId="48CADCD3" w14:textId="77777777" w:rsidR="006649DF" w:rsidRPr="006649DF" w:rsidRDefault="006649DF" w:rsidP="00AF483F">
      <w:pPr>
        <w:spacing w:after="120"/>
        <w:rPr>
          <w:rFonts w:ascii="Gilroy-Regular" w:hAnsi="Gilroy-Regular"/>
        </w:rPr>
      </w:pPr>
    </w:p>
    <w:p w14:paraId="248D7EA7" w14:textId="77777777" w:rsidR="006649DF" w:rsidRPr="006649DF" w:rsidRDefault="006649DF" w:rsidP="00AF483F">
      <w:pPr>
        <w:spacing w:after="120"/>
        <w:rPr>
          <w:rFonts w:ascii="Gilroy-Regular" w:hAnsi="Gilroy-Regular"/>
        </w:rPr>
      </w:pPr>
    </w:p>
    <w:p w14:paraId="2104030E" w14:textId="63409A5E" w:rsidR="00AF483F" w:rsidRPr="006649DF" w:rsidRDefault="00AF483F" w:rsidP="00AF483F">
      <w:pPr>
        <w:spacing w:after="120"/>
        <w:rPr>
          <w:rFonts w:ascii="Gilroy-Regular" w:hAnsi="Gilroy-Regular"/>
        </w:rPr>
      </w:pPr>
      <w:r w:rsidRPr="006649DF">
        <w:rPr>
          <w:rFonts w:ascii="Gilroy-Regular" w:hAnsi="Gilroy-Regular"/>
          <w:noProof/>
        </w:rPr>
        <w:lastRenderedPageBreak/>
        <w:drawing>
          <wp:anchor distT="0" distB="0" distL="114300" distR="114300" simplePos="0" relativeHeight="251660288" behindDoc="0" locked="0" layoutInCell="1" allowOverlap="1" wp14:anchorId="4A2C51CA" wp14:editId="214A7E70">
            <wp:simplePos x="0" y="0"/>
            <wp:positionH relativeFrom="column">
              <wp:posOffset>0</wp:posOffset>
            </wp:positionH>
            <wp:positionV relativeFrom="paragraph">
              <wp:posOffset>0</wp:posOffset>
            </wp:positionV>
            <wp:extent cx="6162675" cy="9525"/>
            <wp:effectExtent l="0" t="0" r="0" b="0"/>
            <wp:wrapNone/>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9"/>
                    <a:stretch>
                      <a:fillRect/>
                    </a:stretch>
                  </pic:blipFill>
                  <pic:spPr>
                    <a:xfrm>
                      <a:off x="0" y="0"/>
                      <a:ext cx="6162675" cy="9525"/>
                    </a:xfrm>
                    <a:prstGeom prst="rect">
                      <a:avLst/>
                    </a:prstGeom>
                  </pic:spPr>
                </pic:pic>
              </a:graphicData>
            </a:graphic>
          </wp:anchor>
        </w:drawing>
      </w:r>
    </w:p>
    <w:p w14:paraId="31F5F47F" w14:textId="7E13CE96" w:rsidR="00AF483F" w:rsidRPr="004B40FF" w:rsidRDefault="00AF483F" w:rsidP="006649DF">
      <w:pPr>
        <w:pStyle w:val="Heading1"/>
        <w:numPr>
          <w:ilvl w:val="0"/>
          <w:numId w:val="16"/>
        </w:numPr>
        <w:spacing w:before="120" w:after="120"/>
        <w:rPr>
          <w:rFonts w:ascii="Gilroy-Regular" w:eastAsia="Arial" w:hAnsi="Gilroy-Regular"/>
          <w:color w:val="auto"/>
          <w:sz w:val="28"/>
          <w:szCs w:val="28"/>
        </w:rPr>
      </w:pPr>
      <w:bookmarkStart w:id="1" w:name="_Toc205809439"/>
      <w:r w:rsidRPr="004B40FF">
        <w:rPr>
          <w:rFonts w:ascii="Gilroy-Regular" w:eastAsia="Arial" w:hAnsi="Gilroy-Regular"/>
          <w:color w:val="auto"/>
          <w:sz w:val="28"/>
          <w:szCs w:val="28"/>
        </w:rPr>
        <w:t>Aims</w:t>
      </w:r>
      <w:bookmarkEnd w:id="1"/>
    </w:p>
    <w:p w14:paraId="78975651" w14:textId="77777777" w:rsidR="006649DF" w:rsidRPr="006649DF" w:rsidRDefault="006649DF" w:rsidP="006649DF">
      <w:pPr>
        <w:rPr>
          <w:rFonts w:ascii="Gilroy-Regular" w:eastAsia="Calibri" w:hAnsi="Gilroy-Regular" w:cs="Calibri"/>
          <w:szCs w:val="20"/>
        </w:rPr>
      </w:pPr>
      <w:r w:rsidRPr="006649DF">
        <w:rPr>
          <w:rFonts w:ascii="Gilroy-Regular" w:eastAsia="Calibri" w:hAnsi="Gilroy-Regular" w:cs="Calibri"/>
          <w:szCs w:val="20"/>
        </w:rPr>
        <w:t xml:space="preserve">Through our values of Respect, Courage, Compassion and Curiosity, </w:t>
      </w:r>
      <w:proofErr w:type="spellStart"/>
      <w:r w:rsidRPr="006649DF">
        <w:rPr>
          <w:rFonts w:ascii="Gilroy-Regular" w:eastAsia="Calibri" w:hAnsi="Gilroy-Regular" w:cs="Calibri"/>
          <w:szCs w:val="20"/>
        </w:rPr>
        <w:t>Marsworth</w:t>
      </w:r>
      <w:proofErr w:type="spellEnd"/>
      <w:r w:rsidRPr="006649DF">
        <w:rPr>
          <w:rFonts w:ascii="Gilroy-Regular" w:eastAsia="Calibri" w:hAnsi="Gilroy-Regular" w:cs="Calibri"/>
          <w:szCs w:val="20"/>
        </w:rPr>
        <w:t xml:space="preserve"> CE Infant School provides a unique, nurturing environment to inspire a love of learning in our children.</w:t>
      </w:r>
    </w:p>
    <w:p w14:paraId="60D757A9" w14:textId="77777777" w:rsidR="006649DF" w:rsidRPr="006649DF" w:rsidRDefault="006649DF" w:rsidP="006649DF">
      <w:pPr>
        <w:rPr>
          <w:rFonts w:ascii="Gilroy-Regular" w:eastAsia="Calibri" w:hAnsi="Gilroy-Regular" w:cs="Calibri"/>
          <w:b/>
          <w:szCs w:val="20"/>
        </w:rPr>
      </w:pPr>
      <w:r w:rsidRPr="006649DF">
        <w:rPr>
          <w:rFonts w:ascii="Gilroy-Regular" w:eastAsia="Calibri" w:hAnsi="Gilroy-Regular" w:cs="Calibri"/>
          <w:b/>
          <w:szCs w:val="20"/>
        </w:rPr>
        <w:t>‘Teach children how they should live, and they will remember it all their lives.’ Proverbs 22:6</w:t>
      </w:r>
    </w:p>
    <w:p w14:paraId="404AE083" w14:textId="77777777" w:rsidR="006649DF" w:rsidRPr="006649DF" w:rsidRDefault="006649DF" w:rsidP="006649DF">
      <w:pPr>
        <w:rPr>
          <w:rFonts w:ascii="Gilroy-Regular" w:eastAsia="Calibri" w:hAnsi="Gilroy-Regular" w:cs="Calibri"/>
          <w:szCs w:val="20"/>
        </w:rPr>
      </w:pPr>
      <w:r w:rsidRPr="006649DF">
        <w:rPr>
          <w:rFonts w:ascii="Gilroy-Regular" w:eastAsia="Calibri" w:hAnsi="Gilroy-Regular" w:cs="Calibri"/>
          <w:szCs w:val="20"/>
        </w:rPr>
        <w:t>We care for each child as an individual to support their education, social, spiritual and moral growth.</w:t>
      </w:r>
    </w:p>
    <w:p w14:paraId="63102978" w14:textId="77777777" w:rsidR="006649DF" w:rsidRPr="006649DF" w:rsidRDefault="006649DF" w:rsidP="006649DF">
      <w:pPr>
        <w:pStyle w:val="5Abstract"/>
        <w:rPr>
          <w:rFonts w:ascii="Gilroy-Regular" w:hAnsi="Gilroy-Regular"/>
          <w:lang w:val="en-GB"/>
        </w:rPr>
      </w:pPr>
    </w:p>
    <w:p w14:paraId="43B17FC2" w14:textId="77777777" w:rsidR="00AF483F" w:rsidRPr="006649DF" w:rsidRDefault="00AF483F" w:rsidP="00AF483F">
      <w:pPr>
        <w:spacing w:before="240" w:after="120"/>
        <w:rPr>
          <w:rFonts w:ascii="Gilroy-Regular" w:hAnsi="Gilroy-Regular"/>
        </w:rPr>
      </w:pPr>
      <w:r w:rsidRPr="006649DF">
        <w:rPr>
          <w:rFonts w:ascii="Gilroy-Regular" w:hAnsi="Gilroy-Regular"/>
        </w:rPr>
        <w:t xml:space="preserve">Our school aims to:  </w:t>
      </w:r>
    </w:p>
    <w:p w14:paraId="0B7F043B"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Have robust processes in place to ensure the online safety of pupils, staff, volunteers and governors</w:t>
      </w:r>
    </w:p>
    <w:p w14:paraId="22D1FB3D"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Identify and support groups of pupils that are potentially at greater risk of harm online than others</w:t>
      </w:r>
    </w:p>
    <w:p w14:paraId="6CA028A7"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Deliver an effective approach to online safety, which empowers us to protect and educate the whole school community in its use of technology, including mobile and smart technology (which we refer to as ‘mobile phones’)</w:t>
      </w:r>
    </w:p>
    <w:p w14:paraId="5744722C"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Establish clear mechanisms to identify, intervene and escalate an incident, where appropriate</w:t>
      </w:r>
    </w:p>
    <w:p w14:paraId="77DCE436" w14:textId="77777777" w:rsidR="00AF483F" w:rsidRPr="006649DF" w:rsidRDefault="00AF483F" w:rsidP="00AF483F">
      <w:pPr>
        <w:spacing w:after="120"/>
        <w:rPr>
          <w:rFonts w:ascii="Gilroy-Regular" w:hAnsi="Gilroy-Regular"/>
        </w:rPr>
      </w:pPr>
      <w:r w:rsidRPr="006649DF">
        <w:rPr>
          <w:rFonts w:ascii="Gilroy-Regular" w:hAnsi="Gilroy-Regular"/>
          <w:b/>
          <w:bCs/>
        </w:rPr>
        <w:t>The 4 key categories of risk</w:t>
      </w:r>
    </w:p>
    <w:p w14:paraId="702BF0D6" w14:textId="77777777" w:rsidR="00AF483F" w:rsidRPr="006649DF" w:rsidRDefault="00AF483F" w:rsidP="00AF483F">
      <w:pPr>
        <w:spacing w:after="120"/>
        <w:rPr>
          <w:rFonts w:ascii="Gilroy-Regular" w:hAnsi="Gilroy-Regular"/>
        </w:rPr>
      </w:pPr>
      <w:r w:rsidRPr="006649DF">
        <w:rPr>
          <w:rFonts w:ascii="Gilroy-Regular" w:hAnsi="Gilroy-Regular"/>
        </w:rPr>
        <w:t>Our approach to online safety is based on addressing the following categories of risk:</w:t>
      </w:r>
    </w:p>
    <w:p w14:paraId="60C34072" w14:textId="750B4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b/>
          <w:bCs/>
        </w:rPr>
        <w:t>Content</w:t>
      </w:r>
      <w:r w:rsidRPr="006649DF">
        <w:rPr>
          <w:rFonts w:ascii="Gilroy-Regular" w:hAnsi="Gilroy-Regular"/>
        </w:rPr>
        <w:t xml:space="preserve"> – being exposed to illegal, inappropriate or harmful content, such as pornography, </w:t>
      </w:r>
      <w:r w:rsidR="004E0A5D" w:rsidRPr="006649DF">
        <w:rPr>
          <w:rFonts w:ascii="Gilroy-Regular" w:hAnsi="Gilroy-Regular"/>
        </w:rPr>
        <w:t>misinformation, disinformation (including fake news)</w:t>
      </w:r>
      <w:r w:rsidR="00475766" w:rsidRPr="006649DF">
        <w:rPr>
          <w:rFonts w:ascii="Gilroy-Regular" w:hAnsi="Gilroy-Regular"/>
        </w:rPr>
        <w:t>,</w:t>
      </w:r>
      <w:r w:rsidR="00E2099E" w:rsidRPr="006649DF">
        <w:rPr>
          <w:rFonts w:ascii="Gilroy-Regular" w:hAnsi="Gilroy-Regular"/>
        </w:rPr>
        <w:t xml:space="preserve"> conspiracy theories</w:t>
      </w:r>
      <w:r w:rsidRPr="006649DF">
        <w:rPr>
          <w:rFonts w:ascii="Gilroy-Regular" w:hAnsi="Gilroy-Regular"/>
        </w:rPr>
        <w:t>, racism, misogyny, self-harm, suicide, antisemitism, radicalisation and extremism</w:t>
      </w:r>
    </w:p>
    <w:p w14:paraId="3D8C353F" w14:textId="75347A48"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b/>
          <w:bCs/>
        </w:rPr>
        <w:t>Contact</w:t>
      </w:r>
      <w:r w:rsidRPr="006649DF">
        <w:rPr>
          <w:rFonts w:ascii="Gilroy-Regular" w:hAnsi="Gilroy-Regular"/>
        </w:rPr>
        <w:t xml:space="preserve"> – being subjected to harmful online interaction with other users, such as peer-to-peer pressure, commercial advertising and adults posing as children or young adults with the intention to groom or exploit </w:t>
      </w:r>
      <w:r w:rsidR="00E375EF" w:rsidRPr="006649DF">
        <w:rPr>
          <w:rFonts w:ascii="Gilroy-Regular" w:hAnsi="Gilroy-Regular"/>
        </w:rPr>
        <w:t>the user</w:t>
      </w:r>
      <w:r w:rsidRPr="006649DF">
        <w:rPr>
          <w:rFonts w:ascii="Gilroy-Regular" w:hAnsi="Gilroy-Regular"/>
        </w:rPr>
        <w:t xml:space="preserve"> for sexual, criminal, financial or other purposes</w:t>
      </w:r>
    </w:p>
    <w:p w14:paraId="46E397F0"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b/>
          <w:bCs/>
        </w:rPr>
        <w:t>Conduct</w:t>
      </w:r>
      <w:r w:rsidRPr="006649DF">
        <w:rPr>
          <w:rFonts w:ascii="Gilroy-Regular" w:hAnsi="Gilroy-Regular"/>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2448BB2A"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b/>
          <w:bCs/>
        </w:rPr>
        <w:t>Commerce</w:t>
      </w:r>
      <w:r w:rsidRPr="006649DF">
        <w:rPr>
          <w:rFonts w:ascii="Gilroy-Regular" w:hAnsi="Gilroy-Regular"/>
        </w:rPr>
        <w:t xml:space="preserve"> – risks such as online gambling, inappropriate advertising, phishing and/or financial scams</w:t>
      </w:r>
    </w:p>
    <w:p w14:paraId="56961378" w14:textId="77777777" w:rsidR="00AF483F" w:rsidRPr="006649DF" w:rsidRDefault="00AF483F" w:rsidP="00AF483F">
      <w:pPr>
        <w:pStyle w:val="3Bulletedcopyblue"/>
        <w:numPr>
          <w:ilvl w:val="0"/>
          <w:numId w:val="0"/>
        </w:numPr>
        <w:ind w:left="340"/>
        <w:rPr>
          <w:rFonts w:ascii="Gilroy-Regular" w:eastAsia="Times New Roman" w:hAnsi="Gilroy-Regular" w:cs="Times New Roman"/>
        </w:rPr>
      </w:pPr>
    </w:p>
    <w:p w14:paraId="15410018" w14:textId="77777777" w:rsidR="00AF483F" w:rsidRPr="004B40FF" w:rsidRDefault="00AF483F" w:rsidP="00AF483F">
      <w:pPr>
        <w:pStyle w:val="Heading1"/>
        <w:spacing w:before="120" w:after="120"/>
        <w:rPr>
          <w:rFonts w:ascii="Gilroy-Regular" w:hAnsi="Gilroy-Regular"/>
          <w:color w:val="auto"/>
          <w:sz w:val="28"/>
          <w:szCs w:val="28"/>
        </w:rPr>
      </w:pPr>
      <w:bookmarkStart w:id="2" w:name="_Toc205809440"/>
      <w:r w:rsidRPr="004B40FF">
        <w:rPr>
          <w:rFonts w:ascii="Gilroy-Regular" w:eastAsia="Arial" w:hAnsi="Gilroy-Regular"/>
          <w:color w:val="auto"/>
          <w:sz w:val="28"/>
          <w:szCs w:val="28"/>
        </w:rPr>
        <w:t>2. Legislation and guidance</w:t>
      </w:r>
      <w:bookmarkEnd w:id="2"/>
    </w:p>
    <w:p w14:paraId="79AD5748" w14:textId="77777777" w:rsidR="00AF483F" w:rsidRPr="006649DF" w:rsidRDefault="00AF483F" w:rsidP="00AF483F">
      <w:pPr>
        <w:spacing w:after="120"/>
        <w:rPr>
          <w:rFonts w:ascii="Gilroy-Regular" w:hAnsi="Gilroy-Regular"/>
        </w:rPr>
      </w:pPr>
      <w:r w:rsidRPr="006649DF">
        <w:rPr>
          <w:rFonts w:ascii="Gilroy-Regular" w:hAnsi="Gilroy-Regular"/>
        </w:rPr>
        <w:t xml:space="preserve">This policy is based on the Department for Education’s (DfE’s) statutory safeguarding guidance, </w:t>
      </w:r>
      <w:hyperlink r:id="rId10" w:history="1">
        <w:r w:rsidRPr="006649DF">
          <w:rPr>
            <w:rFonts w:ascii="Gilroy-Regular" w:hAnsi="Gilroy-Regular"/>
            <w:color w:val="0072CC"/>
            <w:u w:val="single" w:color="0072CC"/>
          </w:rPr>
          <w:t>Keeping Children Safe in Education</w:t>
        </w:r>
      </w:hyperlink>
      <w:r w:rsidRPr="006649DF">
        <w:rPr>
          <w:rFonts w:ascii="Gilroy-Regular" w:hAnsi="Gilroy-Regular"/>
        </w:rPr>
        <w:t>, and its advice for schools on:</w:t>
      </w:r>
    </w:p>
    <w:p w14:paraId="09FA58B3" w14:textId="77777777" w:rsidR="00AF483F" w:rsidRPr="006649DF" w:rsidRDefault="00D03251" w:rsidP="00AF483F">
      <w:pPr>
        <w:pStyle w:val="3Bulletedcopyblue"/>
        <w:rPr>
          <w:rFonts w:ascii="Gilroy-Regular" w:eastAsia="Times New Roman" w:hAnsi="Gilroy-Regular" w:cs="Times New Roman"/>
        </w:rPr>
      </w:pPr>
      <w:hyperlink r:id="rId11" w:history="1">
        <w:r w:rsidR="00AF483F" w:rsidRPr="006649DF">
          <w:rPr>
            <w:rFonts w:ascii="Gilroy-Regular" w:hAnsi="Gilroy-Regular"/>
            <w:color w:val="0072CC"/>
            <w:u w:val="single" w:color="0072CC"/>
          </w:rPr>
          <w:t>Teaching online safety in schools</w:t>
        </w:r>
      </w:hyperlink>
      <w:hyperlink r:id="rId12" w:history="1"/>
    </w:p>
    <w:p w14:paraId="64298219" w14:textId="77777777" w:rsidR="00AF483F" w:rsidRPr="006649DF" w:rsidRDefault="00D03251" w:rsidP="00AF483F">
      <w:pPr>
        <w:pStyle w:val="3Bulletedcopyblue"/>
        <w:rPr>
          <w:rFonts w:ascii="Gilroy-Regular" w:eastAsia="Times New Roman" w:hAnsi="Gilroy-Regular" w:cs="Times New Roman"/>
        </w:rPr>
      </w:pPr>
      <w:hyperlink r:id="rId13" w:history="1">
        <w:r w:rsidR="00AF483F" w:rsidRPr="006649DF">
          <w:rPr>
            <w:rFonts w:ascii="Gilroy-Regular" w:hAnsi="Gilroy-Regular"/>
            <w:color w:val="0072CC"/>
            <w:u w:val="single" w:color="0072CC"/>
          </w:rPr>
          <w:t>Preventing and tackling bullying</w:t>
        </w:r>
      </w:hyperlink>
      <w:r w:rsidR="00AF483F" w:rsidRPr="006649DF">
        <w:rPr>
          <w:rFonts w:ascii="Gilroy-Regular" w:hAnsi="Gilroy-Regular"/>
        </w:rPr>
        <w:t xml:space="preserve"> and </w:t>
      </w:r>
      <w:hyperlink r:id="rId14" w:history="1">
        <w:r w:rsidR="00AF483F" w:rsidRPr="006649DF">
          <w:rPr>
            <w:rFonts w:ascii="Gilroy-Regular" w:hAnsi="Gilroy-Regular"/>
            <w:color w:val="0072CC"/>
            <w:u w:val="single" w:color="0072CC"/>
          </w:rPr>
          <w:t>cyber-bullying: advice for headteachers and school staff</w:t>
        </w:r>
      </w:hyperlink>
    </w:p>
    <w:p w14:paraId="2770E654" w14:textId="5399D1BA" w:rsidR="00AF483F" w:rsidRPr="004B40FF" w:rsidRDefault="00D03251" w:rsidP="00AF483F">
      <w:pPr>
        <w:pStyle w:val="3Bulletedcopyblue"/>
        <w:rPr>
          <w:rFonts w:ascii="Gilroy-Regular" w:eastAsia="Times New Roman" w:hAnsi="Gilroy-Regular" w:cs="Times New Roman"/>
          <w:highlight w:val="yellow"/>
        </w:rPr>
      </w:pPr>
      <w:hyperlink r:id="rId15" w:history="1">
        <w:r w:rsidR="00AF483F" w:rsidRPr="004B40FF">
          <w:rPr>
            <w:rFonts w:ascii="Gilroy-Regular" w:hAnsi="Gilroy-Regular"/>
            <w:color w:val="0072CC"/>
            <w:highlight w:val="yellow"/>
            <w:u w:val="single" w:color="0072CC"/>
            <w:shd w:val="clear" w:color="auto" w:fill="FFFF00"/>
          </w:rPr>
          <w:t>Relationships and sex educatio</w:t>
        </w:r>
        <w:r w:rsidR="00E375EF" w:rsidRPr="004B40FF">
          <w:rPr>
            <w:rFonts w:ascii="Gilroy-Regular" w:hAnsi="Gilroy-Regular"/>
            <w:color w:val="0072CC"/>
            <w:highlight w:val="yellow"/>
            <w:u w:val="single" w:color="0072CC"/>
            <w:shd w:val="clear" w:color="auto" w:fill="FFFF00"/>
          </w:rPr>
          <w:t>n (RSE) and health educatio</w:t>
        </w:r>
        <w:r w:rsidR="00AF483F" w:rsidRPr="004B40FF">
          <w:rPr>
            <w:rFonts w:ascii="Gilroy-Regular" w:hAnsi="Gilroy-Regular"/>
            <w:color w:val="0072CC"/>
            <w:highlight w:val="yellow"/>
            <w:u w:val="single" w:color="0072CC"/>
            <w:shd w:val="clear" w:color="auto" w:fill="FFFF00"/>
          </w:rPr>
          <w:t>n</w:t>
        </w:r>
      </w:hyperlink>
      <w:r w:rsidR="00AF483F" w:rsidRPr="004B40FF">
        <w:rPr>
          <w:rFonts w:ascii="Gilroy-Regular" w:hAnsi="Gilroy-Regular"/>
          <w:highlight w:val="yellow"/>
          <w:shd w:val="clear" w:color="auto" w:fill="FFFF00"/>
        </w:rPr>
        <w:t xml:space="preserve"> </w:t>
      </w:r>
      <w:r w:rsidR="00AF483F" w:rsidRPr="004B40FF">
        <w:rPr>
          <w:rFonts w:ascii="Gilroy-Regular" w:hAnsi="Gilroy-Regular"/>
          <w:highlight w:val="yellow"/>
        </w:rPr>
        <w:t xml:space="preserve"> </w:t>
      </w:r>
    </w:p>
    <w:p w14:paraId="3140F7E9" w14:textId="77777777" w:rsidR="00AF483F" w:rsidRPr="006649DF" w:rsidRDefault="00D03251" w:rsidP="00AF483F">
      <w:pPr>
        <w:pStyle w:val="3Bulletedcopyblue"/>
        <w:rPr>
          <w:rFonts w:ascii="Gilroy-Regular" w:eastAsia="Times New Roman" w:hAnsi="Gilroy-Regular" w:cs="Times New Roman"/>
        </w:rPr>
      </w:pPr>
      <w:hyperlink r:id="rId16" w:history="1">
        <w:r w:rsidR="00AF483F" w:rsidRPr="006649DF">
          <w:rPr>
            <w:rFonts w:ascii="Gilroy-Regular" w:hAnsi="Gilroy-Regular"/>
            <w:color w:val="0072CC"/>
            <w:u w:val="single" w:color="0072CC"/>
          </w:rPr>
          <w:t>Searching, screening and confiscation</w:t>
        </w:r>
      </w:hyperlink>
    </w:p>
    <w:p w14:paraId="247385DB" w14:textId="77777777" w:rsidR="00AF483F" w:rsidRPr="006649DF" w:rsidRDefault="00AF483F" w:rsidP="00AF483F">
      <w:pPr>
        <w:spacing w:after="120"/>
        <w:rPr>
          <w:rFonts w:ascii="Gilroy-Regular" w:hAnsi="Gilroy-Regular"/>
        </w:rPr>
      </w:pPr>
      <w:r w:rsidRPr="006649DF">
        <w:rPr>
          <w:rFonts w:ascii="Gilroy-Regular" w:hAnsi="Gilroy-Regular"/>
        </w:rPr>
        <w:t xml:space="preserve">It also refers to the DfE’s guidance on </w:t>
      </w:r>
      <w:hyperlink r:id="rId17" w:history="1">
        <w:r w:rsidRPr="006649DF">
          <w:rPr>
            <w:rFonts w:ascii="Gilroy-Regular" w:hAnsi="Gilroy-Regular"/>
            <w:color w:val="0072CC"/>
            <w:u w:val="single" w:color="0072CC"/>
          </w:rPr>
          <w:t>protecting children from radicalisation</w:t>
        </w:r>
      </w:hyperlink>
      <w:r w:rsidRPr="006649DF">
        <w:rPr>
          <w:rFonts w:ascii="Gilroy-Regular" w:hAnsi="Gilroy-Regular"/>
        </w:rPr>
        <w:t>.</w:t>
      </w:r>
    </w:p>
    <w:p w14:paraId="7EE2DEB9" w14:textId="77777777" w:rsidR="00AF483F" w:rsidRPr="006649DF" w:rsidRDefault="00AF483F" w:rsidP="00AF483F">
      <w:pPr>
        <w:spacing w:after="120"/>
        <w:rPr>
          <w:rFonts w:ascii="Gilroy-Regular" w:hAnsi="Gilroy-Regular"/>
        </w:rPr>
      </w:pPr>
      <w:r w:rsidRPr="006649DF">
        <w:rPr>
          <w:rFonts w:ascii="Gilroy-Regular" w:hAnsi="Gilroy-Regular"/>
        </w:rPr>
        <w:t xml:space="preserve">It reflects existing legislation, including but not limited to the </w:t>
      </w:r>
      <w:hyperlink r:id="rId18" w:history="1">
        <w:r w:rsidRPr="006649DF">
          <w:rPr>
            <w:rFonts w:ascii="Gilroy-Regular" w:hAnsi="Gilroy-Regular"/>
            <w:color w:val="0072CC"/>
            <w:u w:val="single" w:color="0072CC"/>
          </w:rPr>
          <w:t>Education Act 1996</w:t>
        </w:r>
      </w:hyperlink>
      <w:r w:rsidRPr="006649DF">
        <w:rPr>
          <w:rFonts w:ascii="Gilroy-Regular" w:hAnsi="Gilroy-Regular"/>
        </w:rPr>
        <w:t xml:space="preserve"> (as amended), the </w:t>
      </w:r>
      <w:hyperlink r:id="rId19" w:history="1">
        <w:r w:rsidRPr="006649DF">
          <w:rPr>
            <w:rFonts w:ascii="Gilroy-Regular" w:hAnsi="Gilroy-Regular"/>
            <w:color w:val="0072CC"/>
            <w:u w:val="single" w:color="0072CC"/>
          </w:rPr>
          <w:t>Education and Inspections Act 2006</w:t>
        </w:r>
      </w:hyperlink>
      <w:r w:rsidRPr="006649DF">
        <w:rPr>
          <w:rFonts w:ascii="Gilroy-Regular" w:hAnsi="Gilroy-Regular"/>
        </w:rPr>
        <w:t xml:space="preserve"> and the </w:t>
      </w:r>
      <w:hyperlink r:id="rId20" w:history="1">
        <w:r w:rsidRPr="006649DF">
          <w:rPr>
            <w:rFonts w:ascii="Gilroy-Regular" w:hAnsi="Gilroy-Regular"/>
            <w:color w:val="0072CC"/>
            <w:u w:val="single" w:color="0072CC"/>
          </w:rPr>
          <w:t>Equality Act 2010</w:t>
        </w:r>
      </w:hyperlink>
      <w:r w:rsidRPr="006649DF">
        <w:rPr>
          <w:rFonts w:ascii="Gilroy-Regular" w:hAnsi="Gilroy-Regular"/>
        </w:rPr>
        <w:t xml:space="preserve">. In addition, it reflects the </w:t>
      </w:r>
      <w:hyperlink r:id="rId21" w:history="1">
        <w:r w:rsidRPr="006649DF">
          <w:rPr>
            <w:rFonts w:ascii="Gilroy-Regular" w:hAnsi="Gilroy-Regular"/>
            <w:color w:val="0072CC"/>
            <w:u w:val="single" w:color="0072CC"/>
          </w:rPr>
          <w:t>Education Act 2011</w:t>
        </w:r>
      </w:hyperlink>
      <w:r w:rsidRPr="006649DF">
        <w:rPr>
          <w:rFonts w:ascii="Gilroy-Regular" w:hAnsi="Gilroy-Regular"/>
        </w:rPr>
        <w:t>, which has given teachers stronger powers to tackle cyber-bullying by, if necessary, searching for and deleting inappropriate images or files on pupils’ electronic devices where they believe there is a ‘good reason’ to do so.</w:t>
      </w:r>
    </w:p>
    <w:p w14:paraId="46C6B62B" w14:textId="77777777" w:rsidR="00AF483F" w:rsidRPr="006649DF" w:rsidRDefault="00AF483F" w:rsidP="00AF483F">
      <w:pPr>
        <w:spacing w:after="120"/>
        <w:rPr>
          <w:rFonts w:ascii="Gilroy-Regular" w:hAnsi="Gilroy-Regular"/>
        </w:rPr>
      </w:pPr>
    </w:p>
    <w:p w14:paraId="76B115A1" w14:textId="77777777" w:rsidR="00AF483F" w:rsidRPr="004B40FF" w:rsidRDefault="00AF483F" w:rsidP="00AF483F">
      <w:pPr>
        <w:pStyle w:val="Heading1"/>
        <w:spacing w:before="120" w:after="120"/>
        <w:rPr>
          <w:rFonts w:ascii="Gilroy-Regular" w:hAnsi="Gilroy-Regular"/>
          <w:color w:val="auto"/>
          <w:sz w:val="28"/>
          <w:szCs w:val="28"/>
        </w:rPr>
      </w:pPr>
      <w:bookmarkStart w:id="3" w:name="_Toc205809441"/>
      <w:r w:rsidRPr="004B40FF">
        <w:rPr>
          <w:rFonts w:ascii="Gilroy-Regular" w:eastAsia="Arial" w:hAnsi="Gilroy-Regular"/>
          <w:color w:val="auto"/>
          <w:sz w:val="28"/>
          <w:szCs w:val="28"/>
        </w:rPr>
        <w:lastRenderedPageBreak/>
        <w:t>3. Roles and responsibilities</w:t>
      </w:r>
      <w:bookmarkEnd w:id="3"/>
      <w:r w:rsidRPr="004B40FF">
        <w:rPr>
          <w:rFonts w:ascii="Gilroy-Regular" w:eastAsia="Arial" w:hAnsi="Gilroy-Regular"/>
          <w:color w:val="auto"/>
          <w:sz w:val="28"/>
          <w:szCs w:val="28"/>
        </w:rPr>
        <w:t xml:space="preserve"> </w:t>
      </w:r>
    </w:p>
    <w:p w14:paraId="0297A8E5" w14:textId="77777777" w:rsidR="00AF483F" w:rsidRPr="006649DF" w:rsidRDefault="00AF483F" w:rsidP="00AF483F">
      <w:pPr>
        <w:spacing w:before="240" w:after="120"/>
        <w:rPr>
          <w:rFonts w:ascii="Gilroy-Regular" w:hAnsi="Gilroy-Regular"/>
          <w:sz w:val="24"/>
        </w:rPr>
      </w:pPr>
      <w:r w:rsidRPr="006649DF">
        <w:rPr>
          <w:rFonts w:ascii="Gilroy-Regular" w:hAnsi="Gilroy-Regular"/>
          <w:b/>
          <w:bCs/>
          <w:color w:val="12263F"/>
          <w:sz w:val="24"/>
        </w:rPr>
        <w:t>3.1 The governing board</w:t>
      </w:r>
    </w:p>
    <w:p w14:paraId="0F36FFC8" w14:textId="77777777" w:rsidR="00AF483F" w:rsidRPr="006649DF" w:rsidRDefault="00AF483F" w:rsidP="00AF483F">
      <w:pPr>
        <w:spacing w:after="120"/>
        <w:rPr>
          <w:rFonts w:ascii="Gilroy-Regular" w:hAnsi="Gilroy-Regular"/>
        </w:rPr>
      </w:pPr>
      <w:r w:rsidRPr="006649DF">
        <w:rPr>
          <w:rFonts w:ascii="Gilroy-Regular" w:hAnsi="Gilroy-Regular"/>
        </w:rPr>
        <w:t>The governing board has overall responsibility for monitoring this policy and holding the headteacher to account for its implementation.</w:t>
      </w:r>
    </w:p>
    <w:p w14:paraId="4BFF640A" w14:textId="77777777" w:rsidR="00AF483F" w:rsidRPr="006649DF" w:rsidRDefault="00AF483F" w:rsidP="00AF483F">
      <w:pPr>
        <w:spacing w:after="120"/>
        <w:rPr>
          <w:rFonts w:ascii="Gilroy-Regular" w:hAnsi="Gilroy-Regular"/>
        </w:rPr>
      </w:pPr>
      <w:r w:rsidRPr="006649DF">
        <w:rPr>
          <w:rFonts w:ascii="Gilroy-Regular" w:hAnsi="Gilroy-Regular"/>
        </w:rPr>
        <w:t xml:space="preserve">The governing board will make sure all staff undergo online safety training as part of child protection and safeguarding training, and ensure staff understand their expectations, roles and responsibilities around filtering and monitoring. </w:t>
      </w:r>
    </w:p>
    <w:p w14:paraId="1FADAFF2" w14:textId="77777777" w:rsidR="00AF483F" w:rsidRPr="006649DF" w:rsidRDefault="00AF483F" w:rsidP="00AF483F">
      <w:pPr>
        <w:spacing w:after="120"/>
        <w:rPr>
          <w:rFonts w:ascii="Gilroy-Regular" w:hAnsi="Gilroy-Regular"/>
        </w:rPr>
      </w:pPr>
      <w:r w:rsidRPr="006649DF">
        <w:rPr>
          <w:rFonts w:ascii="Gilroy-Regular" w:hAnsi="Gilroy-Regular"/>
        </w:rPr>
        <w:t xml:space="preserve">The governing board will also make sure all staff receive regular online safety updates (via email, e-bulletins and staff meetings), as required and at least annually, to ensure they are continually provided with the relevant skills and knowledge to effectively safeguard children. </w:t>
      </w:r>
    </w:p>
    <w:p w14:paraId="6F9EBC44" w14:textId="6A6B7D33" w:rsidR="00AF483F" w:rsidRPr="006649DF" w:rsidRDefault="00AF483F" w:rsidP="00AF483F">
      <w:pPr>
        <w:spacing w:after="120"/>
        <w:rPr>
          <w:rFonts w:ascii="Gilroy-Regular" w:hAnsi="Gilroy-Regular"/>
        </w:rPr>
      </w:pPr>
      <w:r w:rsidRPr="006649DF">
        <w:rPr>
          <w:rFonts w:ascii="Gilroy-Regular" w:hAnsi="Gilroy-Regular"/>
        </w:rPr>
        <w:t xml:space="preserve">The governing board </w:t>
      </w:r>
      <w:r w:rsidR="00234066" w:rsidRPr="006649DF">
        <w:rPr>
          <w:rFonts w:ascii="Gilroy-Regular" w:hAnsi="Gilroy-Regular"/>
        </w:rPr>
        <w:t>will make sure</w:t>
      </w:r>
      <w:r w:rsidRPr="006649DF">
        <w:rPr>
          <w:rFonts w:ascii="Gilroy-Regular" w:hAnsi="Gilroy-Regular"/>
        </w:rPr>
        <w:t xml:space="preserve"> </w:t>
      </w:r>
      <w:r w:rsidR="007B5ECB" w:rsidRPr="006649DF">
        <w:rPr>
          <w:rFonts w:ascii="Gilroy-Regular" w:hAnsi="Gilroy-Regular"/>
        </w:rPr>
        <w:t xml:space="preserve">that </w:t>
      </w:r>
      <w:r w:rsidR="00234066" w:rsidRPr="006649DF">
        <w:rPr>
          <w:rFonts w:ascii="Gilroy-Regular" w:hAnsi="Gilroy-Regular"/>
        </w:rPr>
        <w:t>the school teaches pupils</w:t>
      </w:r>
      <w:r w:rsidRPr="006649DF">
        <w:rPr>
          <w:rFonts w:ascii="Gilroy-Regular" w:hAnsi="Gilroy-Regular"/>
        </w:rPr>
        <w:t xml:space="preserve"> how to keep themselves and others safe, including online.  </w:t>
      </w:r>
    </w:p>
    <w:p w14:paraId="37A97DA8" w14:textId="68C6B233" w:rsidR="00AF483F" w:rsidRPr="006649DF" w:rsidRDefault="00AF483F" w:rsidP="00AF483F">
      <w:pPr>
        <w:spacing w:after="120"/>
        <w:rPr>
          <w:rFonts w:ascii="Gilroy-Regular" w:hAnsi="Gilroy-Regular"/>
        </w:rPr>
      </w:pPr>
      <w:r w:rsidRPr="006649DF">
        <w:rPr>
          <w:rFonts w:ascii="Gilroy-Regular" w:hAnsi="Gilroy-Regular"/>
        </w:rPr>
        <w:t xml:space="preserve">The governing board </w:t>
      </w:r>
      <w:r w:rsidR="00DC3F23" w:rsidRPr="006649DF">
        <w:rPr>
          <w:rFonts w:ascii="Gilroy-Regular" w:hAnsi="Gilroy-Regular"/>
        </w:rPr>
        <w:t>will make sure that</w:t>
      </w:r>
      <w:r w:rsidRPr="006649DF">
        <w:rPr>
          <w:rFonts w:ascii="Gilroy-Regular" w:hAnsi="Gilroy-Regular"/>
        </w:rPr>
        <w:t xml:space="preserve"> the school has appropriate filtering and monitoring systems in place on school devices and school networks, and will regularly review their effectiveness. The board will review the </w:t>
      </w:r>
      <w:hyperlink r:id="rId22" w:history="1">
        <w:r w:rsidRPr="006649DF">
          <w:rPr>
            <w:rFonts w:ascii="Gilroy-Regular" w:hAnsi="Gilroy-Regular"/>
            <w:color w:val="0072CC"/>
            <w:u w:val="single" w:color="0072CC"/>
          </w:rPr>
          <w:t>DfE’s filtering and monitoring standards</w:t>
        </w:r>
      </w:hyperlink>
      <w:r w:rsidRPr="006649DF">
        <w:rPr>
          <w:rFonts w:ascii="Gilroy-Regular" w:hAnsi="Gilroy-Regular"/>
        </w:rPr>
        <w:t>, and discuss with IT staff and service providers what needs to be done to support the school in meeting the standards, which include:</w:t>
      </w:r>
    </w:p>
    <w:p w14:paraId="7C4660BB" w14:textId="03F15479"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Identifying and assigning roles and responsibilities to manage filtering and monitoring systems</w:t>
      </w:r>
    </w:p>
    <w:p w14:paraId="32F9E9CF" w14:textId="5C426040"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Reviewing filtering and monitoring provisions at least annually</w:t>
      </w:r>
    </w:p>
    <w:p w14:paraId="388B780D" w14:textId="79735D39"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Blocking harmful and inappropriate content without unreasonably impacting teaching and learning</w:t>
      </w:r>
    </w:p>
    <w:p w14:paraId="598959FF" w14:textId="50E3FE73"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 xml:space="preserve">Having effective monitoring strategies in place that meet </w:t>
      </w:r>
      <w:r w:rsidR="009C0618" w:rsidRPr="006649DF">
        <w:rPr>
          <w:rFonts w:ascii="Gilroy-Regular" w:hAnsi="Gilroy-Regular"/>
        </w:rPr>
        <w:t xml:space="preserve">the school’s </w:t>
      </w:r>
      <w:r w:rsidRPr="006649DF">
        <w:rPr>
          <w:rFonts w:ascii="Gilroy-Regular" w:hAnsi="Gilroy-Regular"/>
        </w:rPr>
        <w:t>safeguarding needs</w:t>
      </w:r>
    </w:p>
    <w:p w14:paraId="2C9A7F5B" w14:textId="77777777" w:rsidR="00AF483F" w:rsidRPr="006649DF" w:rsidRDefault="00AF483F" w:rsidP="00AF483F">
      <w:pPr>
        <w:spacing w:after="120"/>
        <w:rPr>
          <w:rFonts w:ascii="Gilroy-Regular" w:hAnsi="Gilroy-Regular"/>
        </w:rPr>
      </w:pPr>
      <w:r w:rsidRPr="006649DF">
        <w:rPr>
          <w:rFonts w:ascii="Gilroy-Regular" w:hAnsi="Gilroy-Regular"/>
        </w:rPr>
        <w:t>All governors will:</w:t>
      </w:r>
    </w:p>
    <w:p w14:paraId="3E1485D3" w14:textId="36F2D8F1" w:rsidR="00AF483F" w:rsidRPr="006649DF" w:rsidRDefault="00D234B0" w:rsidP="00AF483F">
      <w:pPr>
        <w:pStyle w:val="3Bulletedcopyblue"/>
        <w:rPr>
          <w:rFonts w:ascii="Gilroy-Regular" w:eastAsia="Times New Roman" w:hAnsi="Gilroy-Regular" w:cs="Times New Roman"/>
        </w:rPr>
      </w:pPr>
      <w:r w:rsidRPr="006649DF">
        <w:rPr>
          <w:rFonts w:ascii="Gilroy-Regular" w:hAnsi="Gilroy-Regular"/>
        </w:rPr>
        <w:t xml:space="preserve">Make </w:t>
      </w:r>
      <w:r w:rsidR="00AF483F" w:rsidRPr="006649DF">
        <w:rPr>
          <w:rFonts w:ascii="Gilroy-Regular" w:hAnsi="Gilroy-Regular"/>
        </w:rPr>
        <w:t>sure they have read and understand this policy</w:t>
      </w:r>
    </w:p>
    <w:p w14:paraId="345EB93C"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Agree and adhere to the terms on acceptable use of the school’s ICT systems and the internet (appendix 3)</w:t>
      </w:r>
    </w:p>
    <w:p w14:paraId="30F4F483" w14:textId="1FE9759D" w:rsidR="00AF483F" w:rsidRPr="006649DF" w:rsidRDefault="00D234B0" w:rsidP="00AF483F">
      <w:pPr>
        <w:pStyle w:val="3Bulletedcopyblue"/>
        <w:rPr>
          <w:rFonts w:ascii="Gilroy-Regular" w:eastAsia="Times New Roman" w:hAnsi="Gilroy-Regular" w:cs="Times New Roman"/>
        </w:rPr>
      </w:pPr>
      <w:r w:rsidRPr="006649DF">
        <w:rPr>
          <w:rFonts w:ascii="Gilroy-Regular" w:hAnsi="Gilroy-Regular"/>
        </w:rPr>
        <w:t xml:space="preserve">Make </w:t>
      </w:r>
      <w:r w:rsidR="00AF483F" w:rsidRPr="006649DF">
        <w:rPr>
          <w:rFonts w:ascii="Gilroy-Regular" w:hAnsi="Gilroy-Regular"/>
        </w:rPr>
        <w:t>sure that online safety is a running and interrelated theme wh</w:t>
      </w:r>
      <w:r w:rsidRPr="006649DF">
        <w:rPr>
          <w:rFonts w:ascii="Gilroy-Regular" w:hAnsi="Gilroy-Regular"/>
        </w:rPr>
        <w:t xml:space="preserve">en </w:t>
      </w:r>
      <w:r w:rsidR="00AF483F" w:rsidRPr="006649DF">
        <w:rPr>
          <w:rFonts w:ascii="Gilroy-Regular" w:hAnsi="Gilroy-Regular"/>
        </w:rPr>
        <w:t>devising and implementing the whole-school or college approach to safeguarding and related policies and/or procedures</w:t>
      </w:r>
    </w:p>
    <w:p w14:paraId="40550488" w14:textId="09963B73" w:rsidR="00AF483F" w:rsidRPr="006649DF" w:rsidRDefault="00941079" w:rsidP="00AF483F">
      <w:pPr>
        <w:pStyle w:val="3Bulletedcopyblue"/>
        <w:rPr>
          <w:rFonts w:ascii="Gilroy-Regular" w:eastAsia="Times New Roman" w:hAnsi="Gilroy-Regular" w:cs="Times New Roman"/>
        </w:rPr>
      </w:pPr>
      <w:r w:rsidRPr="006649DF">
        <w:rPr>
          <w:rFonts w:ascii="Gilroy-Regular" w:hAnsi="Gilroy-Regular"/>
        </w:rPr>
        <w:t xml:space="preserve">Make </w:t>
      </w:r>
      <w:r w:rsidR="00AF483F" w:rsidRPr="006649DF">
        <w:rPr>
          <w:rFonts w:ascii="Gilroy-Regular" w:hAnsi="Gilroy-Regular"/>
        </w:rPr>
        <w:t>sure that, where necessary, teaching about safeguarding, including online safety, is adapted for vulnerable children, victims of abuse and some pupils with special educational needs and/or disabilities (SEND). This is because of the importance of recognising that a ‘one size fits all’ approach may not be appropriate for all children in all situations, and a more personalised or contextualised approach may often be more suitable</w:t>
      </w:r>
    </w:p>
    <w:p w14:paraId="189B9F10" w14:textId="77777777" w:rsidR="00AF483F" w:rsidRPr="006649DF" w:rsidRDefault="00AF483F" w:rsidP="00AF483F">
      <w:pPr>
        <w:spacing w:before="240" w:after="120"/>
        <w:rPr>
          <w:rFonts w:ascii="Gilroy-Regular" w:hAnsi="Gilroy-Regular"/>
          <w:sz w:val="24"/>
        </w:rPr>
      </w:pPr>
      <w:r w:rsidRPr="006649DF">
        <w:rPr>
          <w:rFonts w:ascii="Gilroy-Regular" w:hAnsi="Gilroy-Regular"/>
          <w:b/>
          <w:bCs/>
          <w:color w:val="12263F"/>
          <w:sz w:val="24"/>
        </w:rPr>
        <w:t>3.2 The headteacher</w:t>
      </w:r>
    </w:p>
    <w:p w14:paraId="2531F17F" w14:textId="30BB723E" w:rsidR="00AF483F" w:rsidRPr="006649DF" w:rsidRDefault="00AF483F" w:rsidP="00AF483F">
      <w:pPr>
        <w:spacing w:after="120"/>
        <w:rPr>
          <w:rFonts w:ascii="Gilroy-Regular" w:hAnsi="Gilroy-Regular"/>
        </w:rPr>
      </w:pPr>
      <w:r w:rsidRPr="006649DF">
        <w:rPr>
          <w:rFonts w:ascii="Gilroy-Regular" w:hAnsi="Gilroy-Regular"/>
        </w:rPr>
        <w:t xml:space="preserve">The headteacher is responsible for </w:t>
      </w:r>
      <w:r w:rsidR="00A73590" w:rsidRPr="006649DF">
        <w:rPr>
          <w:rFonts w:ascii="Gilroy-Regular" w:hAnsi="Gilroy-Regular"/>
        </w:rPr>
        <w:t>making sure</w:t>
      </w:r>
      <w:r w:rsidRPr="006649DF">
        <w:rPr>
          <w:rFonts w:ascii="Gilroy-Regular" w:hAnsi="Gilroy-Regular"/>
        </w:rPr>
        <w:t xml:space="preserve"> that staff understand this policy, and that it is being implemented consistently throughout the school.</w:t>
      </w:r>
    </w:p>
    <w:p w14:paraId="080A4FF6" w14:textId="77777777" w:rsidR="00AF483F" w:rsidRPr="006649DF" w:rsidRDefault="00AF483F" w:rsidP="00AF483F">
      <w:pPr>
        <w:spacing w:before="240" w:after="120"/>
        <w:rPr>
          <w:rFonts w:ascii="Gilroy-Regular" w:hAnsi="Gilroy-Regular"/>
          <w:sz w:val="24"/>
        </w:rPr>
      </w:pPr>
      <w:r w:rsidRPr="006649DF">
        <w:rPr>
          <w:rFonts w:ascii="Gilroy-Regular" w:hAnsi="Gilroy-Regular"/>
          <w:b/>
          <w:bCs/>
          <w:color w:val="12263F"/>
          <w:sz w:val="24"/>
        </w:rPr>
        <w:t>3.3 The designated safeguarding lead (DSL)</w:t>
      </w:r>
    </w:p>
    <w:p w14:paraId="0EAA3409" w14:textId="61E77894" w:rsidR="00AF483F" w:rsidRPr="006649DF" w:rsidRDefault="00AF483F" w:rsidP="00AF483F">
      <w:pPr>
        <w:spacing w:after="120"/>
        <w:rPr>
          <w:rFonts w:ascii="Gilroy-Regular" w:hAnsi="Gilroy-Regular"/>
        </w:rPr>
      </w:pPr>
      <w:r w:rsidRPr="006649DF">
        <w:rPr>
          <w:rFonts w:ascii="Gilroy-Regular" w:hAnsi="Gilroy-Regular"/>
        </w:rPr>
        <w:t xml:space="preserve">Details of the school’s designated safeguarding lead (DSL) </w:t>
      </w:r>
      <w:r w:rsidRPr="00D562BB">
        <w:rPr>
          <w:rFonts w:ascii="Gilroy-Regular" w:hAnsi="Gilroy-Regular"/>
        </w:rPr>
        <w:t>are</w:t>
      </w:r>
      <w:r w:rsidRPr="006649DF">
        <w:rPr>
          <w:rFonts w:ascii="Gilroy-Regular" w:hAnsi="Gilroy-Regular"/>
        </w:rPr>
        <w:t xml:space="preserve"> set out in our child protection and safeguarding policy, as well as relevant job descriptions.</w:t>
      </w:r>
    </w:p>
    <w:p w14:paraId="329B026E" w14:textId="77777777" w:rsidR="00AF483F" w:rsidRPr="006649DF" w:rsidRDefault="00AF483F" w:rsidP="00AF483F">
      <w:pPr>
        <w:spacing w:after="120"/>
        <w:rPr>
          <w:rFonts w:ascii="Gilroy-Regular" w:hAnsi="Gilroy-Regular"/>
        </w:rPr>
      </w:pPr>
      <w:r w:rsidRPr="006649DF">
        <w:rPr>
          <w:rFonts w:ascii="Gilroy-Regular" w:hAnsi="Gilroy-Regular"/>
        </w:rPr>
        <w:t>The DSL takes lead responsibility for online safety in school, in particular:</w:t>
      </w:r>
    </w:p>
    <w:p w14:paraId="7FB90289" w14:textId="1CCEF4F6"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 xml:space="preserve">Supporting the headteacher in </w:t>
      </w:r>
      <w:r w:rsidR="00A73590" w:rsidRPr="006649DF">
        <w:rPr>
          <w:rFonts w:ascii="Gilroy-Regular" w:hAnsi="Gilroy-Regular"/>
        </w:rPr>
        <w:t>making sure</w:t>
      </w:r>
      <w:r w:rsidRPr="006649DF">
        <w:rPr>
          <w:rFonts w:ascii="Gilroy-Regular" w:hAnsi="Gilroy-Regular"/>
        </w:rPr>
        <w:t xml:space="preserve"> that staff understand this policy and that it is being implemented consistently throughout the school</w:t>
      </w:r>
    </w:p>
    <w:p w14:paraId="77A33408" w14:textId="79BB4BD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 xml:space="preserve">Working with the headteacher and governing board to review this policy annually and </w:t>
      </w:r>
      <w:r w:rsidR="00A73590" w:rsidRPr="006649DF">
        <w:rPr>
          <w:rFonts w:ascii="Gilroy-Regular" w:hAnsi="Gilroy-Regular"/>
        </w:rPr>
        <w:t xml:space="preserve">make </w:t>
      </w:r>
      <w:r w:rsidRPr="006649DF">
        <w:rPr>
          <w:rFonts w:ascii="Gilroy-Regular" w:hAnsi="Gilroy-Regular"/>
        </w:rPr>
        <w:t>sure the procedures and implementation are updated and reviewed regularly</w:t>
      </w:r>
    </w:p>
    <w:p w14:paraId="4B101742"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lastRenderedPageBreak/>
        <w:t>Taking the lead on understanding the filtering and monitoring systems and processes in place on school devices and school networks</w:t>
      </w:r>
    </w:p>
    <w:p w14:paraId="43591EA9"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Providing governors with assurance that filtering and monitoring systems are working effectively and reviewed regularly</w:t>
      </w:r>
    </w:p>
    <w:p w14:paraId="4CFA1182"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Working with the ICT manager to make sure the appropriate systems and processes are in place</w:t>
      </w:r>
    </w:p>
    <w:p w14:paraId="307E9972"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Working with the headteacher, ICT manager and other staff, as necessary, to address any online safety issues or incidents</w:t>
      </w:r>
    </w:p>
    <w:p w14:paraId="03D16F80"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Managing all online safety issues and incidents in line with the school’s child protection policy</w:t>
      </w:r>
    </w:p>
    <w:p w14:paraId="14AF471D"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Responding to safeguarding concerns identified by filtering and monitoring</w:t>
      </w:r>
    </w:p>
    <w:p w14:paraId="2347CD33" w14:textId="2B6C50E5" w:rsidR="00AF483F" w:rsidRPr="006649DF" w:rsidRDefault="00C740A0" w:rsidP="00AF483F">
      <w:pPr>
        <w:pStyle w:val="3Bulletedcopyblue"/>
        <w:rPr>
          <w:rFonts w:ascii="Gilroy-Regular" w:eastAsia="Times New Roman" w:hAnsi="Gilroy-Regular" w:cs="Times New Roman"/>
        </w:rPr>
      </w:pPr>
      <w:r w:rsidRPr="006649DF">
        <w:rPr>
          <w:rFonts w:ascii="Gilroy-Regular" w:hAnsi="Gilroy-Regular"/>
        </w:rPr>
        <w:t>Makin</w:t>
      </w:r>
      <w:r w:rsidR="00AF483F" w:rsidRPr="006649DF">
        <w:rPr>
          <w:rFonts w:ascii="Gilroy-Regular" w:hAnsi="Gilroy-Regular"/>
        </w:rPr>
        <w:t xml:space="preserve">g </w:t>
      </w:r>
      <w:r w:rsidRPr="006649DF">
        <w:rPr>
          <w:rFonts w:ascii="Gilroy-Regular" w:hAnsi="Gilroy-Regular"/>
        </w:rPr>
        <w:t xml:space="preserve">sure </w:t>
      </w:r>
      <w:r w:rsidR="00AF483F" w:rsidRPr="006649DF">
        <w:rPr>
          <w:rFonts w:ascii="Gilroy-Regular" w:hAnsi="Gilroy-Regular"/>
        </w:rPr>
        <w:t>that any online safety incidents are logged (see appendix 5) and dealt with appropriately in line with this policy</w:t>
      </w:r>
    </w:p>
    <w:p w14:paraId="1497D0B5" w14:textId="68A39EF1" w:rsidR="00AF483F" w:rsidRPr="006649DF" w:rsidRDefault="00C740A0" w:rsidP="00AF483F">
      <w:pPr>
        <w:pStyle w:val="3Bulletedcopyblue"/>
        <w:rPr>
          <w:rFonts w:ascii="Gilroy-Regular" w:eastAsia="Times New Roman" w:hAnsi="Gilroy-Regular" w:cs="Times New Roman"/>
        </w:rPr>
      </w:pPr>
      <w:r w:rsidRPr="006649DF">
        <w:rPr>
          <w:rFonts w:ascii="Gilroy-Regular" w:hAnsi="Gilroy-Regular"/>
        </w:rPr>
        <w:t>Making sure</w:t>
      </w:r>
      <w:r w:rsidR="00AF483F" w:rsidRPr="006649DF">
        <w:rPr>
          <w:rFonts w:ascii="Gilroy-Regular" w:hAnsi="Gilroy-Regular"/>
        </w:rPr>
        <w:t xml:space="preserve"> that any incidents of cyber-bullying are logged and dealt with appropriately in line with the school behaviour policy</w:t>
      </w:r>
    </w:p>
    <w:p w14:paraId="1F2E658E"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Updating and delivering staff training on online safety (appendix 4 contains a self-audit for staff on online safety training needs)</w:t>
      </w:r>
    </w:p>
    <w:p w14:paraId="51FABC18"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Liaising with other agencies and/or external services if necessary</w:t>
      </w:r>
    </w:p>
    <w:p w14:paraId="1B0ED7D0"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Providing regular reports on online safety in school to the headteacher and/or governing board</w:t>
      </w:r>
    </w:p>
    <w:p w14:paraId="2379FA0A" w14:textId="66924A80"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 xml:space="preserve">Undertaking annual risk assessments that consider and reflect the risks </w:t>
      </w:r>
      <w:r w:rsidR="007270C6" w:rsidRPr="006649DF">
        <w:rPr>
          <w:rFonts w:ascii="Gilroy-Regular" w:hAnsi="Gilroy-Regular"/>
        </w:rPr>
        <w:t>pupils</w:t>
      </w:r>
      <w:r w:rsidRPr="006649DF">
        <w:rPr>
          <w:rFonts w:ascii="Gilroy-Regular" w:hAnsi="Gilroy-Regular"/>
        </w:rPr>
        <w:t xml:space="preserve"> face</w:t>
      </w:r>
    </w:p>
    <w:p w14:paraId="197A234F"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 xml:space="preserve">Providing regular safeguarding and child protection updates, including online safety, to all staff, at least annually, in order to continue to provide them with relevant skills and knowledge to safeguard effectively  </w:t>
      </w:r>
    </w:p>
    <w:p w14:paraId="7DA940B9" w14:textId="77777777" w:rsidR="00AF483F" w:rsidRPr="006649DF" w:rsidRDefault="00AF483F" w:rsidP="00AF483F">
      <w:pPr>
        <w:spacing w:after="120"/>
        <w:rPr>
          <w:rFonts w:ascii="Gilroy-Regular" w:hAnsi="Gilroy-Regular"/>
        </w:rPr>
      </w:pPr>
      <w:r w:rsidRPr="006649DF">
        <w:rPr>
          <w:rFonts w:ascii="Gilroy-Regular" w:hAnsi="Gilroy-Regular"/>
        </w:rPr>
        <w:t>This list is not intended to be exhaustive.</w:t>
      </w:r>
    </w:p>
    <w:p w14:paraId="6124EDCB" w14:textId="77777777" w:rsidR="00AF483F" w:rsidRPr="006649DF" w:rsidRDefault="00AF483F" w:rsidP="00AF483F">
      <w:pPr>
        <w:spacing w:before="240" w:after="120"/>
        <w:rPr>
          <w:rFonts w:ascii="Gilroy-Regular" w:hAnsi="Gilroy-Regular"/>
          <w:sz w:val="24"/>
        </w:rPr>
      </w:pPr>
      <w:r w:rsidRPr="006649DF">
        <w:rPr>
          <w:rFonts w:ascii="Gilroy-Regular" w:hAnsi="Gilroy-Regular"/>
          <w:b/>
          <w:bCs/>
          <w:color w:val="12263F"/>
          <w:sz w:val="24"/>
        </w:rPr>
        <w:t>3.4 The ICT manager</w:t>
      </w:r>
    </w:p>
    <w:p w14:paraId="60C376DC" w14:textId="77777777" w:rsidR="00AF483F" w:rsidRPr="006649DF" w:rsidRDefault="00AF483F" w:rsidP="00AF483F">
      <w:pPr>
        <w:spacing w:after="120"/>
        <w:rPr>
          <w:rFonts w:ascii="Gilroy-Regular" w:hAnsi="Gilroy-Regular"/>
        </w:rPr>
      </w:pPr>
      <w:r w:rsidRPr="006649DF">
        <w:rPr>
          <w:rFonts w:ascii="Gilroy-Regular" w:hAnsi="Gilroy-Regular"/>
        </w:rPr>
        <w:t>The ICT manager is responsible for:</w:t>
      </w:r>
    </w:p>
    <w:p w14:paraId="45B3C843" w14:textId="181A91DD"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 xml:space="preserve">Putting in place an appropriate level of security protection procedures, such as filtering and monitoring systems on school devices and school networks, which are reviewed and updated at least annually to assess effectiveness and </w:t>
      </w:r>
      <w:r w:rsidR="00BD1E19" w:rsidRPr="006649DF">
        <w:rPr>
          <w:rFonts w:ascii="Gilroy-Regular" w:hAnsi="Gilroy-Regular"/>
        </w:rPr>
        <w:t xml:space="preserve">make </w:t>
      </w:r>
      <w:r w:rsidRPr="006649DF">
        <w:rPr>
          <w:rFonts w:ascii="Gilroy-Regular" w:hAnsi="Gilroy-Regular"/>
        </w:rPr>
        <w:t>sure pupils are kept safe from potentially harmful and inappropriate content and contact online while at school, including terrorist and extremist material</w:t>
      </w:r>
    </w:p>
    <w:p w14:paraId="1D169339" w14:textId="2705F675" w:rsidR="00AF483F" w:rsidRPr="006649DF" w:rsidRDefault="00BD1E19" w:rsidP="00AF483F">
      <w:pPr>
        <w:pStyle w:val="3Bulletedcopyblue"/>
        <w:rPr>
          <w:rFonts w:ascii="Gilroy-Regular" w:eastAsia="Times New Roman" w:hAnsi="Gilroy-Regular" w:cs="Times New Roman"/>
        </w:rPr>
      </w:pPr>
      <w:r w:rsidRPr="006649DF">
        <w:rPr>
          <w:rFonts w:ascii="Gilroy-Regular" w:hAnsi="Gilroy-Regular"/>
        </w:rPr>
        <w:t>Making sure</w:t>
      </w:r>
      <w:r w:rsidR="00AF483F" w:rsidRPr="006649DF">
        <w:rPr>
          <w:rFonts w:ascii="Gilroy-Regular" w:hAnsi="Gilroy-Regular"/>
        </w:rPr>
        <w:t xml:space="preserve"> that the school’s ICT systems are secure and protected against viruses and malware, and that such safety mechanisms are updated regularly</w:t>
      </w:r>
    </w:p>
    <w:p w14:paraId="061AC63B" w14:textId="187896FA" w:rsidR="00AF483F" w:rsidRPr="006649DF" w:rsidRDefault="00AF483F" w:rsidP="00AF483F">
      <w:pPr>
        <w:pStyle w:val="3Bulletedcopyblue"/>
        <w:rPr>
          <w:rFonts w:ascii="Gilroy-Regular" w:eastAsia="Times New Roman" w:hAnsi="Gilroy-Regular" w:cs="Times New Roman"/>
        </w:rPr>
      </w:pPr>
      <w:r w:rsidRPr="00D562BB">
        <w:rPr>
          <w:rFonts w:ascii="Gilroy-Regular" w:hAnsi="Gilroy-Regular"/>
        </w:rPr>
        <w:t xml:space="preserve">Conducting a full security check and monitoring the school’s ICT systems on a </w:t>
      </w:r>
      <w:r w:rsidR="00D562BB" w:rsidRPr="004B40FF">
        <w:rPr>
          <w:rFonts w:ascii="Gilroy-Regular" w:hAnsi="Gilroy-Regular"/>
          <w:shd w:val="clear" w:color="auto" w:fill="FFFF00"/>
        </w:rPr>
        <w:t xml:space="preserve">termly </w:t>
      </w:r>
      <w:r w:rsidRPr="00D562BB">
        <w:rPr>
          <w:rFonts w:ascii="Gilroy-Regular" w:hAnsi="Gilroy-Regular"/>
        </w:rPr>
        <w:t>basis</w:t>
      </w:r>
    </w:p>
    <w:p w14:paraId="4C3374B7"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Blocking access to potentially dangerous sites and, where possible, preventing the downloading of potentially dangerous files</w:t>
      </w:r>
    </w:p>
    <w:p w14:paraId="6D115B8E" w14:textId="5BCCBB52" w:rsidR="00AF483F" w:rsidRPr="006649DF" w:rsidRDefault="0054073C" w:rsidP="00AF483F">
      <w:pPr>
        <w:pStyle w:val="3Bulletedcopyblue"/>
        <w:rPr>
          <w:rFonts w:ascii="Gilroy-Regular" w:eastAsia="Times New Roman" w:hAnsi="Gilroy-Regular" w:cs="Times New Roman"/>
        </w:rPr>
      </w:pPr>
      <w:r w:rsidRPr="006649DF">
        <w:rPr>
          <w:rFonts w:ascii="Gilroy-Regular" w:hAnsi="Gilroy-Regular"/>
        </w:rPr>
        <w:t>Making sure</w:t>
      </w:r>
      <w:r w:rsidR="00AF483F" w:rsidRPr="006649DF">
        <w:rPr>
          <w:rFonts w:ascii="Gilroy-Regular" w:hAnsi="Gilroy-Regular"/>
        </w:rPr>
        <w:t xml:space="preserve"> that any online safety incidents are logged (see appendix 5) and dealt with appropriately in line with this policy</w:t>
      </w:r>
    </w:p>
    <w:p w14:paraId="4DF256F0" w14:textId="3C240378" w:rsidR="00AF483F" w:rsidRPr="006649DF" w:rsidRDefault="00583663" w:rsidP="00AF483F">
      <w:pPr>
        <w:pStyle w:val="3Bulletedcopyblue"/>
        <w:rPr>
          <w:rFonts w:ascii="Gilroy-Regular" w:eastAsia="Times New Roman" w:hAnsi="Gilroy-Regular" w:cs="Times New Roman"/>
        </w:rPr>
      </w:pPr>
      <w:r w:rsidRPr="006649DF">
        <w:rPr>
          <w:rFonts w:ascii="Gilroy-Regular" w:hAnsi="Gilroy-Regular"/>
        </w:rPr>
        <w:t>Making sure</w:t>
      </w:r>
      <w:r w:rsidR="00AF483F" w:rsidRPr="006649DF">
        <w:rPr>
          <w:rFonts w:ascii="Gilroy-Regular" w:hAnsi="Gilroy-Regular"/>
        </w:rPr>
        <w:t xml:space="preserve"> that any incidents of cyber-bullying are dealt with appropriately in line with the school behaviour policy</w:t>
      </w:r>
    </w:p>
    <w:p w14:paraId="64FE14DE" w14:textId="77777777" w:rsidR="00AF483F" w:rsidRPr="006649DF" w:rsidRDefault="00AF483F" w:rsidP="00AF483F">
      <w:pPr>
        <w:spacing w:after="120"/>
        <w:rPr>
          <w:rFonts w:ascii="Gilroy-Regular" w:hAnsi="Gilroy-Regular"/>
        </w:rPr>
      </w:pPr>
      <w:r w:rsidRPr="006649DF">
        <w:rPr>
          <w:rFonts w:ascii="Gilroy-Regular" w:hAnsi="Gilroy-Regular"/>
        </w:rPr>
        <w:t>This list is not intended to be exhaustive.</w:t>
      </w:r>
    </w:p>
    <w:p w14:paraId="02738722" w14:textId="77777777" w:rsidR="00AF483F" w:rsidRPr="006649DF" w:rsidRDefault="00AF483F" w:rsidP="00AF483F">
      <w:pPr>
        <w:spacing w:before="240" w:after="120"/>
        <w:rPr>
          <w:rFonts w:ascii="Gilroy-Regular" w:hAnsi="Gilroy-Regular"/>
          <w:sz w:val="24"/>
        </w:rPr>
      </w:pPr>
      <w:r w:rsidRPr="006649DF">
        <w:rPr>
          <w:rFonts w:ascii="Gilroy-Regular" w:hAnsi="Gilroy-Regular"/>
          <w:b/>
          <w:bCs/>
          <w:color w:val="12263F"/>
          <w:sz w:val="24"/>
        </w:rPr>
        <w:t>3.5 All staff and volunteers</w:t>
      </w:r>
    </w:p>
    <w:p w14:paraId="2513C7D8" w14:textId="77777777" w:rsidR="00AF483F" w:rsidRPr="006649DF" w:rsidRDefault="00AF483F" w:rsidP="00AF483F">
      <w:pPr>
        <w:spacing w:after="120"/>
        <w:rPr>
          <w:rFonts w:ascii="Gilroy-Regular" w:hAnsi="Gilroy-Regular"/>
        </w:rPr>
      </w:pPr>
      <w:r w:rsidRPr="006649DF">
        <w:rPr>
          <w:rFonts w:ascii="Gilroy-Regular" w:hAnsi="Gilroy-Regular"/>
        </w:rPr>
        <w:t xml:space="preserve">All staff, including contractors and agency staff, and volunteers are responsible for: </w:t>
      </w:r>
    </w:p>
    <w:p w14:paraId="02E66E8F" w14:textId="77777777" w:rsidR="00AF483F" w:rsidRPr="006649DF" w:rsidRDefault="00AF483F" w:rsidP="00AE2E76">
      <w:pPr>
        <w:pStyle w:val="3Bulletedcopyblue"/>
        <w:rPr>
          <w:rFonts w:ascii="Gilroy-Regular" w:eastAsia="Times New Roman" w:hAnsi="Gilroy-Regular" w:cs="Times New Roman"/>
        </w:rPr>
      </w:pPr>
      <w:r w:rsidRPr="006649DF">
        <w:rPr>
          <w:rFonts w:ascii="Gilroy-Regular" w:hAnsi="Gilroy-Regular"/>
        </w:rPr>
        <w:t>Maintaining an understanding of this policy</w:t>
      </w:r>
    </w:p>
    <w:p w14:paraId="5D2C1A32"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lastRenderedPageBreak/>
        <w:t>Implementing this policy consistently</w:t>
      </w:r>
    </w:p>
    <w:p w14:paraId="7FF5DD7C" w14:textId="2B7861CD"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 xml:space="preserve">Agreeing and adhering to the terms on acceptable use of the school’s ICT systems and the internet (appendix 3), and </w:t>
      </w:r>
      <w:r w:rsidR="001D5227" w:rsidRPr="006649DF">
        <w:rPr>
          <w:rFonts w:ascii="Gilroy-Regular" w:hAnsi="Gilroy-Regular"/>
        </w:rPr>
        <w:t>making sure</w:t>
      </w:r>
      <w:r w:rsidRPr="006649DF">
        <w:rPr>
          <w:rFonts w:ascii="Gilroy-Regular" w:hAnsi="Gilroy-Regular"/>
        </w:rPr>
        <w:t xml:space="preserve"> that pupils follow the school’s terms on acceptable use (appendices 1 and 2)</w:t>
      </w:r>
    </w:p>
    <w:p w14:paraId="163ECF6B" w14:textId="25E8FE16"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 xml:space="preserve">Knowing that the DSL is responsible for the filtering and monitoring systems and processes, </w:t>
      </w:r>
    </w:p>
    <w:p w14:paraId="7E9346A4" w14:textId="6EB3DD4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 xml:space="preserve">Working with the DSL to </w:t>
      </w:r>
      <w:r w:rsidR="00441113" w:rsidRPr="006649DF">
        <w:rPr>
          <w:rFonts w:ascii="Gilroy-Regular" w:hAnsi="Gilroy-Regular"/>
        </w:rPr>
        <w:t xml:space="preserve">make </w:t>
      </w:r>
      <w:r w:rsidRPr="006649DF">
        <w:rPr>
          <w:rFonts w:ascii="Gilroy-Regular" w:hAnsi="Gilroy-Regular"/>
        </w:rPr>
        <w:t>sure that any online safety incidents are logged (see appendix 5) and dealt with appropriately in line with this policy</w:t>
      </w:r>
    </w:p>
    <w:p w14:paraId="7309F498" w14:textId="3157AC72" w:rsidR="00AF483F" w:rsidRPr="006649DF" w:rsidRDefault="00441113" w:rsidP="00AF483F">
      <w:pPr>
        <w:pStyle w:val="3Bulletedcopyblue"/>
        <w:rPr>
          <w:rFonts w:ascii="Gilroy-Regular" w:eastAsia="Times New Roman" w:hAnsi="Gilroy-Regular" w:cs="Times New Roman"/>
        </w:rPr>
      </w:pPr>
      <w:r w:rsidRPr="006649DF">
        <w:rPr>
          <w:rFonts w:ascii="Gilroy-Regular" w:hAnsi="Gilroy-Regular"/>
        </w:rPr>
        <w:t>Making sure</w:t>
      </w:r>
      <w:r w:rsidR="00AF483F" w:rsidRPr="006649DF">
        <w:rPr>
          <w:rFonts w:ascii="Gilroy-Regular" w:hAnsi="Gilroy-Regular"/>
        </w:rPr>
        <w:t xml:space="preserve"> that any incidents of cyber-bullying are dealt with appropriately in line with the school behaviour policy</w:t>
      </w:r>
    </w:p>
    <w:p w14:paraId="5FF95517"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Responding appropriately to all reports and concerns about sexual violence and/or harassment, both online and offline, and maintaining an attitude of ‘it could happen here’</w:t>
      </w:r>
    </w:p>
    <w:p w14:paraId="7B424684" w14:textId="77777777" w:rsidR="00AF483F" w:rsidRPr="006649DF" w:rsidRDefault="00AF483F" w:rsidP="00AF483F">
      <w:pPr>
        <w:spacing w:after="120"/>
        <w:rPr>
          <w:rFonts w:ascii="Gilroy-Regular" w:hAnsi="Gilroy-Regular"/>
        </w:rPr>
      </w:pPr>
      <w:r w:rsidRPr="006649DF">
        <w:rPr>
          <w:rFonts w:ascii="Gilroy-Regular" w:hAnsi="Gilroy-Regular"/>
        </w:rPr>
        <w:t>This list is not intended to be exhaustive.</w:t>
      </w:r>
    </w:p>
    <w:p w14:paraId="38983D20" w14:textId="77777777" w:rsidR="00AF483F" w:rsidRPr="006649DF" w:rsidRDefault="00AF483F" w:rsidP="00AF483F">
      <w:pPr>
        <w:spacing w:before="240" w:after="120"/>
        <w:rPr>
          <w:rFonts w:ascii="Gilroy-Regular" w:hAnsi="Gilroy-Regular"/>
          <w:sz w:val="24"/>
        </w:rPr>
      </w:pPr>
      <w:r w:rsidRPr="006649DF">
        <w:rPr>
          <w:rFonts w:ascii="Gilroy-Regular" w:hAnsi="Gilroy-Regular"/>
          <w:b/>
          <w:bCs/>
          <w:color w:val="12263F"/>
          <w:sz w:val="24"/>
        </w:rPr>
        <w:t>3.6 Parents/carers</w:t>
      </w:r>
    </w:p>
    <w:p w14:paraId="436DC22D" w14:textId="77777777" w:rsidR="00AF483F" w:rsidRPr="006649DF" w:rsidRDefault="00AF483F" w:rsidP="00AF483F">
      <w:pPr>
        <w:spacing w:after="120"/>
        <w:rPr>
          <w:rFonts w:ascii="Gilroy-Regular" w:hAnsi="Gilroy-Regular"/>
        </w:rPr>
      </w:pPr>
      <w:r w:rsidRPr="006649DF">
        <w:rPr>
          <w:rFonts w:ascii="Gilroy-Regular" w:hAnsi="Gilroy-Regular"/>
        </w:rPr>
        <w:t xml:space="preserve">Parents/carers are expected to: </w:t>
      </w:r>
    </w:p>
    <w:p w14:paraId="64BF121C"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Notify a member of staff or the headteacher of any concerns or queries regarding this policy</w:t>
      </w:r>
    </w:p>
    <w:p w14:paraId="1126AD3E" w14:textId="6EE6FF78" w:rsidR="00AF483F" w:rsidRPr="006649DF" w:rsidRDefault="00441113" w:rsidP="00AF483F">
      <w:pPr>
        <w:pStyle w:val="3Bulletedcopyblue"/>
        <w:rPr>
          <w:rFonts w:ascii="Gilroy-Regular" w:eastAsia="Times New Roman" w:hAnsi="Gilroy-Regular" w:cs="Times New Roman"/>
        </w:rPr>
      </w:pPr>
      <w:r w:rsidRPr="006649DF">
        <w:rPr>
          <w:rFonts w:ascii="Gilroy-Regular" w:hAnsi="Gilroy-Regular"/>
        </w:rPr>
        <w:t xml:space="preserve">Make </w:t>
      </w:r>
      <w:r w:rsidR="00AF483F" w:rsidRPr="006649DF">
        <w:rPr>
          <w:rFonts w:ascii="Gilroy-Regular" w:hAnsi="Gilroy-Regular"/>
        </w:rPr>
        <w:t xml:space="preserve">sure </w:t>
      </w:r>
      <w:r w:rsidRPr="006649DF">
        <w:rPr>
          <w:rFonts w:ascii="Gilroy-Regular" w:hAnsi="Gilroy-Regular"/>
        </w:rPr>
        <w:t xml:space="preserve">that </w:t>
      </w:r>
      <w:r w:rsidR="00AF483F" w:rsidRPr="006649DF">
        <w:rPr>
          <w:rFonts w:ascii="Gilroy-Regular" w:hAnsi="Gilroy-Regular"/>
        </w:rPr>
        <w:t xml:space="preserve">their child has read, understood and agreed to the terms on acceptable use of the school’s ICT systems and internet </w:t>
      </w:r>
      <w:r w:rsidR="00FF03BB">
        <w:rPr>
          <w:rFonts w:ascii="Gilroy-Regular" w:hAnsi="Gilroy-Regular"/>
        </w:rPr>
        <w:t xml:space="preserve">by </w:t>
      </w:r>
      <w:r w:rsidR="00FF03BB" w:rsidRPr="00FF03BB">
        <w:rPr>
          <w:rFonts w:ascii="Gilroy-Regular" w:hAnsi="Gilroy-Regular"/>
          <w:shd w:val="clear" w:color="auto" w:fill="FFFF00"/>
        </w:rPr>
        <w:t>signing the home school IT agreement</w:t>
      </w:r>
      <w:r w:rsidR="00FF03BB">
        <w:rPr>
          <w:rFonts w:ascii="Gilroy-Regular" w:hAnsi="Gilroy-Regular"/>
        </w:rPr>
        <w:t xml:space="preserve"> </w:t>
      </w:r>
    </w:p>
    <w:p w14:paraId="13D0DAAC" w14:textId="77777777" w:rsidR="00AF483F" w:rsidRPr="006649DF" w:rsidRDefault="00AF483F" w:rsidP="00AF483F">
      <w:pPr>
        <w:spacing w:after="120"/>
        <w:rPr>
          <w:rFonts w:ascii="Gilroy-Regular" w:hAnsi="Gilroy-Regular"/>
        </w:rPr>
      </w:pPr>
      <w:r w:rsidRPr="006649DF">
        <w:rPr>
          <w:rFonts w:ascii="Gilroy-Regular" w:hAnsi="Gilroy-Regular"/>
        </w:rPr>
        <w:t>Parents/carers can seek further guidance on keeping children safe online from the following organisations and websites:</w:t>
      </w:r>
    </w:p>
    <w:p w14:paraId="4E61C656"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 xml:space="preserve">What are the issues? – </w:t>
      </w:r>
      <w:hyperlink r:id="rId23" w:history="1">
        <w:r w:rsidRPr="006649DF">
          <w:rPr>
            <w:rFonts w:ascii="Gilroy-Regular" w:hAnsi="Gilroy-Regular"/>
            <w:color w:val="0072CC"/>
            <w:u w:val="single" w:color="0072CC"/>
          </w:rPr>
          <w:t>UK Safer Internet Centre</w:t>
        </w:r>
      </w:hyperlink>
    </w:p>
    <w:p w14:paraId="1802A085" w14:textId="66694EC0" w:rsidR="00AF483F" w:rsidRPr="006649DF" w:rsidRDefault="00F129D8" w:rsidP="00AF483F">
      <w:pPr>
        <w:pStyle w:val="3Bulletedcopyblue"/>
        <w:rPr>
          <w:rFonts w:ascii="Gilroy-Regular" w:eastAsia="Times New Roman" w:hAnsi="Gilroy-Regular" w:cs="Times New Roman"/>
        </w:rPr>
      </w:pPr>
      <w:r w:rsidRPr="006649DF">
        <w:rPr>
          <w:rFonts w:ascii="Gilroy-Regular" w:hAnsi="Gilroy-Regular"/>
        </w:rPr>
        <w:t>Help and advice</w:t>
      </w:r>
      <w:r w:rsidR="00AF483F" w:rsidRPr="006649DF">
        <w:rPr>
          <w:rFonts w:ascii="Gilroy-Regular" w:hAnsi="Gilroy-Regular"/>
        </w:rPr>
        <w:t xml:space="preserve"> for parents/carers – </w:t>
      </w:r>
      <w:hyperlink r:id="rId24" w:history="1">
        <w:proofErr w:type="spellStart"/>
        <w:r w:rsidR="00AF483F" w:rsidRPr="006649DF">
          <w:rPr>
            <w:rFonts w:ascii="Gilroy-Regular" w:hAnsi="Gilroy-Regular"/>
            <w:color w:val="0072CC"/>
            <w:u w:val="single" w:color="0072CC"/>
          </w:rPr>
          <w:t>Childnet</w:t>
        </w:r>
        <w:proofErr w:type="spellEnd"/>
      </w:hyperlink>
    </w:p>
    <w:p w14:paraId="37D4C889" w14:textId="421EF0FE"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Parent</w:t>
      </w:r>
      <w:r w:rsidR="007F37B6" w:rsidRPr="006649DF">
        <w:rPr>
          <w:rFonts w:ascii="Gilroy-Regular" w:hAnsi="Gilroy-Regular"/>
        </w:rPr>
        <w:t>s and carers</w:t>
      </w:r>
      <w:r w:rsidRPr="006649DF">
        <w:rPr>
          <w:rFonts w:ascii="Gilroy-Regular" w:hAnsi="Gilroy-Regular"/>
        </w:rPr>
        <w:t xml:space="preserve"> resource sheet – </w:t>
      </w:r>
      <w:hyperlink r:id="rId25" w:history="1">
        <w:proofErr w:type="spellStart"/>
        <w:r w:rsidRPr="006649DF">
          <w:rPr>
            <w:rFonts w:ascii="Gilroy-Regular" w:hAnsi="Gilroy-Regular"/>
            <w:color w:val="0072CC"/>
            <w:u w:val="single" w:color="0072CC"/>
          </w:rPr>
          <w:t>Childnet</w:t>
        </w:r>
        <w:proofErr w:type="spellEnd"/>
      </w:hyperlink>
    </w:p>
    <w:p w14:paraId="791E0EC7" w14:textId="77777777" w:rsidR="00AF483F" w:rsidRPr="006649DF" w:rsidRDefault="00AF483F" w:rsidP="00AF483F">
      <w:pPr>
        <w:spacing w:before="240" w:after="120"/>
        <w:rPr>
          <w:rFonts w:ascii="Gilroy-Regular" w:hAnsi="Gilroy-Regular"/>
          <w:sz w:val="24"/>
        </w:rPr>
      </w:pPr>
      <w:r w:rsidRPr="006649DF">
        <w:rPr>
          <w:rFonts w:ascii="Gilroy-Regular" w:hAnsi="Gilroy-Regular"/>
          <w:b/>
          <w:bCs/>
          <w:color w:val="12263F"/>
          <w:sz w:val="24"/>
        </w:rPr>
        <w:t>3.7 Visitors and members of the community</w:t>
      </w:r>
    </w:p>
    <w:p w14:paraId="465C5B4C" w14:textId="77777777" w:rsidR="00AF483F" w:rsidRPr="006649DF" w:rsidRDefault="00AF483F" w:rsidP="00AF483F">
      <w:pPr>
        <w:spacing w:after="120"/>
        <w:rPr>
          <w:rFonts w:ascii="Gilroy-Regular" w:hAnsi="Gilroy-Regular"/>
        </w:rPr>
      </w:pPr>
      <w:r w:rsidRPr="006649DF">
        <w:rPr>
          <w:rFonts w:ascii="Gilroy-Regular" w:hAnsi="Gilroy-Regular"/>
        </w:rPr>
        <w:t xml:space="preserve">Visitors and members of the community who use the school’s ICT systems or internet will be made aware of this policy and expected to read and follow it. If appropriate, they will be expected to agree to the terms on acceptable use (appendix 3). </w:t>
      </w:r>
    </w:p>
    <w:p w14:paraId="1129CE6C" w14:textId="7C7F9AA3" w:rsidR="00AF483F" w:rsidRPr="006649DF" w:rsidRDefault="00AF483F" w:rsidP="00AF483F">
      <w:pPr>
        <w:spacing w:after="120"/>
        <w:rPr>
          <w:rFonts w:ascii="Gilroy-Regular" w:hAnsi="Gilroy-Regular"/>
        </w:rPr>
      </w:pPr>
      <w:r w:rsidRPr="006649DF">
        <w:rPr>
          <w:rFonts w:ascii="Gilroy-Regular" w:hAnsi="Gilroy-Regular"/>
        </w:rPr>
        <w:t xml:space="preserve"> </w:t>
      </w:r>
    </w:p>
    <w:p w14:paraId="0BE0CEE4" w14:textId="77777777" w:rsidR="00AF483F" w:rsidRPr="006649DF" w:rsidRDefault="00AF483F" w:rsidP="00AF483F">
      <w:pPr>
        <w:pStyle w:val="Heading1"/>
        <w:spacing w:before="120" w:after="120"/>
        <w:rPr>
          <w:rFonts w:ascii="Gilroy-Regular" w:hAnsi="Gilroy-Regular"/>
          <w:sz w:val="28"/>
          <w:szCs w:val="28"/>
        </w:rPr>
      </w:pPr>
      <w:bookmarkStart w:id="4" w:name="_Toc205809442"/>
      <w:r w:rsidRPr="006649DF">
        <w:rPr>
          <w:rFonts w:ascii="Gilroy-Regular" w:eastAsia="Arial" w:hAnsi="Gilroy-Regular"/>
          <w:sz w:val="28"/>
          <w:szCs w:val="28"/>
        </w:rPr>
        <w:t>4. Educating pupils about online safety</w:t>
      </w:r>
      <w:bookmarkEnd w:id="4"/>
    </w:p>
    <w:p w14:paraId="70D86168" w14:textId="33E542FD" w:rsidR="00AF483F" w:rsidRPr="006649DF" w:rsidRDefault="00AF483F" w:rsidP="00AF483F">
      <w:pPr>
        <w:spacing w:after="120"/>
        <w:rPr>
          <w:rFonts w:ascii="Gilroy-Regular" w:hAnsi="Gilroy-Regular"/>
        </w:rPr>
      </w:pPr>
      <w:r w:rsidRPr="006649DF">
        <w:rPr>
          <w:rFonts w:ascii="Gilroy-Regular" w:hAnsi="Gilroy-Regular"/>
        </w:rPr>
        <w:t xml:space="preserve">Pupils will be taught about online safety as part of the </w:t>
      </w:r>
      <w:hyperlink r:id="rId26" w:history="1">
        <w:r w:rsidRPr="00D562BB">
          <w:rPr>
            <w:rFonts w:ascii="Gilroy-Regular" w:hAnsi="Gilroy-Regular"/>
            <w:color w:val="0072CC"/>
            <w:u w:val="single" w:color="0072CC"/>
            <w:shd w:val="clear" w:color="auto" w:fill="FFFF00"/>
          </w:rPr>
          <w:t>National Curriculum computing programmes of study</w:t>
        </w:r>
      </w:hyperlink>
      <w:r w:rsidRPr="00D562BB">
        <w:rPr>
          <w:rFonts w:ascii="Gilroy-Regular" w:hAnsi="Gilroy-Regular"/>
          <w:shd w:val="clear" w:color="auto" w:fill="FFFF00"/>
        </w:rPr>
        <w:t xml:space="preserve"> </w:t>
      </w:r>
      <w:r w:rsidR="00DC5D62" w:rsidRPr="00D562BB">
        <w:rPr>
          <w:rFonts w:ascii="Gilroy-Regular" w:hAnsi="Gilroy-Regular"/>
          <w:shd w:val="clear" w:color="auto" w:fill="FFFF00"/>
        </w:rPr>
        <w:t>a</w:t>
      </w:r>
      <w:r w:rsidR="00E93A6A" w:rsidRPr="00D562BB">
        <w:rPr>
          <w:rFonts w:ascii="Gilroy-Regular" w:hAnsi="Gilroy-Regular"/>
          <w:shd w:val="clear" w:color="auto" w:fill="FFFF00"/>
        </w:rPr>
        <w:t>nd</w:t>
      </w:r>
      <w:r w:rsidR="00DC5D62" w:rsidRPr="00D562BB">
        <w:rPr>
          <w:rFonts w:ascii="Gilroy-Regular" w:hAnsi="Gilroy-Regular"/>
          <w:shd w:val="clear" w:color="auto" w:fill="FFFF00"/>
        </w:rPr>
        <w:t xml:space="preserve"> the government’s </w:t>
      </w:r>
      <w:hyperlink r:id="rId27" w:history="1">
        <w:r w:rsidR="00DC5D62" w:rsidRPr="00D562BB">
          <w:rPr>
            <w:rFonts w:ascii="Gilroy-Regular" w:hAnsi="Gilroy-Regular"/>
            <w:color w:val="0072CC"/>
            <w:u w:val="single" w:color="0072CC"/>
            <w:shd w:val="clear" w:color="auto" w:fill="FFFF00"/>
          </w:rPr>
          <w:t>guidance on relationships education, relationships and sex education (RSE) and health education (for introduction 1 September 2026)</w:t>
        </w:r>
      </w:hyperlink>
      <w:r w:rsidR="00DC5D62" w:rsidRPr="00D562BB">
        <w:rPr>
          <w:rFonts w:ascii="Gilroy-Regular" w:hAnsi="Gilroy-Regular"/>
          <w:shd w:val="clear" w:color="auto" w:fill="FFFF00"/>
        </w:rPr>
        <w:t>.</w:t>
      </w:r>
      <w:r w:rsidR="00E93A6A" w:rsidRPr="006649DF">
        <w:rPr>
          <w:rFonts w:ascii="Gilroy-Regular" w:hAnsi="Gilroy-Regular"/>
          <w:shd w:val="clear" w:color="auto" w:fill="FFFF00"/>
        </w:rPr>
        <w:t xml:space="preserve"> </w:t>
      </w:r>
    </w:p>
    <w:p w14:paraId="5BFDF9CD" w14:textId="77777777" w:rsidR="00AF483F" w:rsidRPr="006649DF" w:rsidRDefault="00AF483F" w:rsidP="00AF483F">
      <w:pPr>
        <w:spacing w:after="120"/>
        <w:rPr>
          <w:rFonts w:ascii="Gilroy-Regular" w:hAnsi="Gilroy-Regular"/>
        </w:rPr>
      </w:pPr>
      <w:r w:rsidRPr="006649DF">
        <w:rPr>
          <w:rFonts w:ascii="Gilroy-Regular" w:hAnsi="Gilroy-Regular"/>
          <w:b/>
          <w:bCs/>
        </w:rPr>
        <w:t xml:space="preserve">All </w:t>
      </w:r>
      <w:r w:rsidRPr="006649DF">
        <w:rPr>
          <w:rFonts w:ascii="Gilroy-Regular" w:hAnsi="Gilroy-Regular"/>
        </w:rPr>
        <w:t xml:space="preserve">schools have to teach: </w:t>
      </w:r>
    </w:p>
    <w:p w14:paraId="39651FBD" w14:textId="77777777" w:rsidR="00AF483F" w:rsidRPr="006649DF" w:rsidRDefault="00D03251" w:rsidP="00AF483F">
      <w:pPr>
        <w:pStyle w:val="3Bulletedcopyblue"/>
        <w:rPr>
          <w:rFonts w:ascii="Gilroy-Regular" w:eastAsia="Times New Roman" w:hAnsi="Gilroy-Regular" w:cs="Times New Roman"/>
        </w:rPr>
      </w:pPr>
      <w:hyperlink r:id="rId28" w:history="1">
        <w:r w:rsidR="00AF483F" w:rsidRPr="006649DF">
          <w:rPr>
            <w:rFonts w:ascii="Gilroy-Regular" w:hAnsi="Gilroy-Regular"/>
            <w:color w:val="0072CC"/>
            <w:u w:val="single" w:color="0072CC"/>
          </w:rPr>
          <w:t>Relationships education and health education</w:t>
        </w:r>
      </w:hyperlink>
      <w:r w:rsidR="00AF483F" w:rsidRPr="006649DF">
        <w:rPr>
          <w:rFonts w:ascii="Gilroy-Regular" w:hAnsi="Gilroy-Regular"/>
        </w:rPr>
        <w:t xml:space="preserve"> in primary schools</w:t>
      </w:r>
    </w:p>
    <w:p w14:paraId="777F6F92" w14:textId="77777777" w:rsidR="00AF483F" w:rsidRPr="006649DF" w:rsidRDefault="00D03251" w:rsidP="00AF483F">
      <w:pPr>
        <w:pStyle w:val="3Bulletedcopyblue"/>
        <w:rPr>
          <w:rFonts w:ascii="Gilroy-Regular" w:eastAsia="Times New Roman" w:hAnsi="Gilroy-Regular" w:cs="Times New Roman"/>
        </w:rPr>
      </w:pPr>
      <w:hyperlink r:id="rId29" w:history="1">
        <w:r w:rsidR="00AF483F" w:rsidRPr="006649DF">
          <w:rPr>
            <w:rFonts w:ascii="Gilroy-Regular" w:hAnsi="Gilroy-Regular"/>
            <w:color w:val="0072CC"/>
            <w:u w:val="single" w:color="0072CC"/>
          </w:rPr>
          <w:t>Relationships and sex education and health education</w:t>
        </w:r>
      </w:hyperlink>
      <w:r w:rsidR="00AF483F" w:rsidRPr="006649DF">
        <w:rPr>
          <w:rFonts w:ascii="Gilroy-Regular" w:hAnsi="Gilroy-Regular"/>
        </w:rPr>
        <w:t xml:space="preserve"> in secondary schools</w:t>
      </w:r>
    </w:p>
    <w:p w14:paraId="0464F3B7" w14:textId="77777777" w:rsidR="000C2A6D" w:rsidRPr="006649DF" w:rsidRDefault="000C2A6D" w:rsidP="000C2A6D">
      <w:pPr>
        <w:spacing w:after="120"/>
        <w:rPr>
          <w:rFonts w:ascii="Gilroy-Regular" w:hAnsi="Gilroy-Regular"/>
        </w:rPr>
      </w:pPr>
      <w:r w:rsidRPr="006649DF">
        <w:rPr>
          <w:rFonts w:ascii="Gilroy-Regular" w:hAnsi="Gilroy-Regular"/>
        </w:rPr>
        <w:t xml:space="preserve">In </w:t>
      </w:r>
      <w:r w:rsidRPr="006649DF">
        <w:rPr>
          <w:rFonts w:ascii="Gilroy-Regular" w:hAnsi="Gilroy-Regular"/>
          <w:b/>
          <w:bCs/>
        </w:rPr>
        <w:t>Key Stage (KS) 1</w:t>
      </w:r>
      <w:r w:rsidRPr="006649DF">
        <w:rPr>
          <w:rFonts w:ascii="Gilroy-Regular" w:hAnsi="Gilroy-Regular"/>
        </w:rPr>
        <w:t>, pupils will be taught to:</w:t>
      </w:r>
    </w:p>
    <w:p w14:paraId="2FE668D5" w14:textId="77777777" w:rsidR="000C2A6D" w:rsidRPr="006649DF" w:rsidRDefault="000C2A6D" w:rsidP="000C2A6D">
      <w:pPr>
        <w:pStyle w:val="3Bulletedcopyblue"/>
        <w:rPr>
          <w:rFonts w:ascii="Gilroy-Regular" w:eastAsia="Times New Roman" w:hAnsi="Gilroy-Regular" w:cs="Times New Roman"/>
        </w:rPr>
      </w:pPr>
      <w:r w:rsidRPr="006649DF">
        <w:rPr>
          <w:rFonts w:ascii="Gilroy-Regular" w:hAnsi="Gilroy-Regular"/>
        </w:rPr>
        <w:t>Use technology safely and respectfully, keeping personal information private</w:t>
      </w:r>
    </w:p>
    <w:p w14:paraId="35507372" w14:textId="77777777" w:rsidR="000C2A6D" w:rsidRPr="006649DF" w:rsidRDefault="000C2A6D" w:rsidP="000C2A6D">
      <w:pPr>
        <w:pStyle w:val="3Bulletedcopyblue"/>
        <w:rPr>
          <w:rFonts w:ascii="Gilroy-Regular" w:eastAsia="Times New Roman" w:hAnsi="Gilroy-Regular" w:cs="Times New Roman"/>
        </w:rPr>
      </w:pPr>
      <w:r w:rsidRPr="006649DF">
        <w:rPr>
          <w:rFonts w:ascii="Gilroy-Regular" w:hAnsi="Gilroy-Regular"/>
        </w:rPr>
        <w:t>Identify where to go for help and support when they have concerns about content or contact on the internet or other online technologies</w:t>
      </w:r>
    </w:p>
    <w:p w14:paraId="09179412" w14:textId="77777777" w:rsidR="00AF483F" w:rsidRPr="006649DF" w:rsidRDefault="00AF483F" w:rsidP="00AF483F">
      <w:pPr>
        <w:spacing w:after="120"/>
        <w:rPr>
          <w:rFonts w:ascii="Gilroy-Regular" w:hAnsi="Gilroy-Regular"/>
        </w:rPr>
      </w:pPr>
      <w:r w:rsidRPr="006649DF">
        <w:rPr>
          <w:rFonts w:ascii="Gilroy-Regular" w:hAnsi="Gilroy-Regular"/>
        </w:rPr>
        <w:t xml:space="preserve">The safe use of social media and the internet will also be covered in other subjects where relevant. </w:t>
      </w:r>
    </w:p>
    <w:p w14:paraId="68982631" w14:textId="77777777" w:rsidR="00AF483F" w:rsidRPr="006649DF" w:rsidRDefault="00AF483F" w:rsidP="00AF483F">
      <w:pPr>
        <w:spacing w:after="120"/>
        <w:rPr>
          <w:rFonts w:ascii="Gilroy-Regular" w:hAnsi="Gilroy-Regular"/>
        </w:rPr>
      </w:pPr>
      <w:r w:rsidRPr="006649DF">
        <w:rPr>
          <w:rFonts w:ascii="Gilroy-Regular" w:hAnsi="Gilroy-Regular"/>
        </w:rPr>
        <w:t xml:space="preserve">Where necessary, teaching about safeguarding, including online safety, will be adapted for vulnerable children, victims of abuse and some pupils with SEND. </w:t>
      </w:r>
    </w:p>
    <w:p w14:paraId="4C754777" w14:textId="77777777" w:rsidR="00AF483F" w:rsidRPr="006649DF" w:rsidRDefault="00AF483F" w:rsidP="00AF483F">
      <w:pPr>
        <w:spacing w:after="120"/>
        <w:rPr>
          <w:rFonts w:ascii="Gilroy-Regular" w:hAnsi="Gilroy-Regular"/>
        </w:rPr>
      </w:pPr>
    </w:p>
    <w:p w14:paraId="2FFE13B9" w14:textId="77777777" w:rsidR="00AF483F" w:rsidRPr="006649DF" w:rsidRDefault="00AF483F" w:rsidP="00AF483F">
      <w:pPr>
        <w:pStyle w:val="Heading1"/>
        <w:spacing w:before="120" w:after="120"/>
        <w:rPr>
          <w:rFonts w:ascii="Gilroy-Regular" w:hAnsi="Gilroy-Regular"/>
          <w:sz w:val="28"/>
          <w:szCs w:val="28"/>
        </w:rPr>
      </w:pPr>
      <w:bookmarkStart w:id="5" w:name="_Toc205809443"/>
      <w:r w:rsidRPr="006649DF">
        <w:rPr>
          <w:rFonts w:ascii="Gilroy-Regular" w:eastAsia="Arial" w:hAnsi="Gilroy-Regular"/>
          <w:sz w:val="28"/>
          <w:szCs w:val="28"/>
        </w:rPr>
        <w:t>5. Educating parents/carers about online safety</w:t>
      </w:r>
      <w:bookmarkEnd w:id="5"/>
    </w:p>
    <w:p w14:paraId="41476597" w14:textId="41126F75" w:rsidR="00AF483F" w:rsidRPr="006649DF" w:rsidRDefault="00AF483F" w:rsidP="00AF483F">
      <w:pPr>
        <w:spacing w:after="120"/>
        <w:rPr>
          <w:rFonts w:ascii="Gilroy-Regular" w:hAnsi="Gilroy-Regular"/>
        </w:rPr>
      </w:pPr>
      <w:r w:rsidRPr="006649DF">
        <w:rPr>
          <w:rFonts w:ascii="Gilroy-Regular" w:hAnsi="Gilroy-Regular"/>
        </w:rPr>
        <w:t>The school will raise parents/carers’ awareness of internet safety in letters or other communications home, and in information via our website This policy will also be shared with parents/carers.</w:t>
      </w:r>
    </w:p>
    <w:p w14:paraId="6B113356" w14:textId="18DCE10C" w:rsidR="00AF483F" w:rsidRPr="006649DF" w:rsidRDefault="00AF483F" w:rsidP="00AF483F">
      <w:pPr>
        <w:spacing w:after="120"/>
        <w:rPr>
          <w:rFonts w:ascii="Gilroy-Regular" w:hAnsi="Gilroy-Regular"/>
        </w:rPr>
      </w:pPr>
      <w:r w:rsidRPr="006649DF">
        <w:rPr>
          <w:rFonts w:ascii="Gilroy-Regular" w:hAnsi="Gilroy-Regular"/>
        </w:rPr>
        <w:t>Online safety will also be covered during parents’ evenings</w:t>
      </w:r>
      <w:r w:rsidR="006649DF" w:rsidRPr="006649DF">
        <w:rPr>
          <w:rFonts w:ascii="Gilroy-Regular" w:hAnsi="Gilroy-Regular"/>
        </w:rPr>
        <w:t xml:space="preserve"> where applicable. </w:t>
      </w:r>
    </w:p>
    <w:p w14:paraId="0DEB5026" w14:textId="77777777" w:rsidR="00AF483F" w:rsidRPr="006649DF" w:rsidRDefault="00AF483F" w:rsidP="00AF483F">
      <w:pPr>
        <w:spacing w:after="120"/>
        <w:rPr>
          <w:rFonts w:ascii="Gilroy-Regular" w:hAnsi="Gilroy-Regular"/>
        </w:rPr>
      </w:pPr>
      <w:r w:rsidRPr="006649DF">
        <w:rPr>
          <w:rFonts w:ascii="Gilroy-Regular" w:hAnsi="Gilroy-Regular"/>
        </w:rPr>
        <w:t>The school will let parents/carers know:</w:t>
      </w:r>
    </w:p>
    <w:p w14:paraId="176E767B"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What systems the school uses to filter and monitor online use</w:t>
      </w:r>
    </w:p>
    <w:p w14:paraId="03C41AC3"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What their children are being asked to do online, including the sites they will be asked to access and who from the school (if anyone) their child will be interacting with online</w:t>
      </w:r>
    </w:p>
    <w:p w14:paraId="154368A9" w14:textId="77777777" w:rsidR="00AF483F" w:rsidRPr="006649DF" w:rsidRDefault="00AF483F" w:rsidP="00AF483F">
      <w:pPr>
        <w:spacing w:after="120"/>
        <w:rPr>
          <w:rFonts w:ascii="Gilroy-Regular" w:hAnsi="Gilroy-Regular"/>
        </w:rPr>
      </w:pPr>
      <w:r w:rsidRPr="006649DF">
        <w:rPr>
          <w:rFonts w:ascii="Gilroy-Regular" w:hAnsi="Gilroy-Regular"/>
        </w:rPr>
        <w:t>If parents/carers have any queries or concerns in relation to online safety, these should be raised in the first instance with the headteacher and/or the DSL.</w:t>
      </w:r>
    </w:p>
    <w:p w14:paraId="5612C940" w14:textId="77777777" w:rsidR="00AF483F" w:rsidRPr="006649DF" w:rsidRDefault="00AF483F" w:rsidP="00AF483F">
      <w:pPr>
        <w:spacing w:after="120"/>
        <w:rPr>
          <w:rFonts w:ascii="Gilroy-Regular" w:hAnsi="Gilroy-Regular"/>
        </w:rPr>
      </w:pPr>
      <w:r w:rsidRPr="006649DF">
        <w:rPr>
          <w:rFonts w:ascii="Gilroy-Regular" w:hAnsi="Gilroy-Regular"/>
        </w:rPr>
        <w:t>Concerns or queries about this policy can be raised with any member of staff or the headteacher.</w:t>
      </w:r>
    </w:p>
    <w:p w14:paraId="1DC8E423" w14:textId="77777777" w:rsidR="00AF483F" w:rsidRPr="006649DF" w:rsidRDefault="00AF483F" w:rsidP="00AF483F">
      <w:pPr>
        <w:spacing w:after="120"/>
        <w:rPr>
          <w:rFonts w:ascii="Gilroy-Regular" w:hAnsi="Gilroy-Regular"/>
        </w:rPr>
      </w:pPr>
    </w:p>
    <w:p w14:paraId="29BF7C62" w14:textId="77777777" w:rsidR="00AF483F" w:rsidRPr="006649DF" w:rsidRDefault="00AF483F" w:rsidP="00AF483F">
      <w:pPr>
        <w:pStyle w:val="Heading1"/>
        <w:spacing w:before="120" w:after="120"/>
        <w:rPr>
          <w:rFonts w:ascii="Gilroy-Regular" w:hAnsi="Gilroy-Regular"/>
          <w:sz w:val="28"/>
          <w:szCs w:val="28"/>
        </w:rPr>
      </w:pPr>
      <w:bookmarkStart w:id="6" w:name="_Toc205809444"/>
      <w:r w:rsidRPr="006649DF">
        <w:rPr>
          <w:rFonts w:ascii="Gilroy-Regular" w:eastAsia="Arial" w:hAnsi="Gilroy-Regular"/>
          <w:sz w:val="28"/>
          <w:szCs w:val="28"/>
        </w:rPr>
        <w:t>6. Cyber-bullying</w:t>
      </w:r>
      <w:bookmarkEnd w:id="6"/>
    </w:p>
    <w:p w14:paraId="3213972A" w14:textId="77777777" w:rsidR="00AF483F" w:rsidRPr="006649DF" w:rsidRDefault="00AF483F" w:rsidP="00AF483F">
      <w:pPr>
        <w:spacing w:before="240" w:after="120"/>
        <w:rPr>
          <w:rFonts w:ascii="Gilroy-Regular" w:hAnsi="Gilroy-Regular"/>
          <w:sz w:val="24"/>
        </w:rPr>
      </w:pPr>
      <w:r w:rsidRPr="006649DF">
        <w:rPr>
          <w:rFonts w:ascii="Gilroy-Regular" w:hAnsi="Gilroy-Regular"/>
          <w:b/>
          <w:bCs/>
          <w:color w:val="12263F"/>
          <w:sz w:val="24"/>
        </w:rPr>
        <w:t>6.1 Definition</w:t>
      </w:r>
    </w:p>
    <w:p w14:paraId="349AFEC0" w14:textId="77777777" w:rsidR="00AF483F" w:rsidRPr="006649DF" w:rsidRDefault="00AF483F" w:rsidP="00AF483F">
      <w:pPr>
        <w:spacing w:after="120"/>
        <w:rPr>
          <w:rFonts w:ascii="Gilroy-Regular" w:hAnsi="Gilroy-Regular"/>
        </w:rPr>
      </w:pPr>
      <w:r w:rsidRPr="006649DF">
        <w:rPr>
          <w:rFonts w:ascii="Gilroy-Regular" w:hAnsi="Gilroy-Regular"/>
        </w:rPr>
        <w:t>Cyber-bullying takes place online, such as through social networking sites, messaging apps or gaming sites. Like other forms of bullying, it is the repetitive, intentional harming of 1 person or group by another person or group, where the relationship involves an imbalance of power. (See also the school behaviour policy.)</w:t>
      </w:r>
    </w:p>
    <w:p w14:paraId="392BD315" w14:textId="77777777" w:rsidR="00AF483F" w:rsidRPr="006649DF" w:rsidRDefault="00AF483F" w:rsidP="00AF483F">
      <w:pPr>
        <w:spacing w:before="240" w:after="120"/>
        <w:rPr>
          <w:rFonts w:ascii="Gilroy-Regular" w:hAnsi="Gilroy-Regular"/>
          <w:sz w:val="24"/>
        </w:rPr>
      </w:pPr>
      <w:r w:rsidRPr="006649DF">
        <w:rPr>
          <w:rFonts w:ascii="Gilroy-Regular" w:hAnsi="Gilroy-Regular"/>
          <w:b/>
          <w:bCs/>
          <w:color w:val="12263F"/>
          <w:sz w:val="24"/>
        </w:rPr>
        <w:t>6.2 Preventing and addressing cyber-bullying</w:t>
      </w:r>
    </w:p>
    <w:p w14:paraId="7A85206F" w14:textId="25B898AF" w:rsidR="00AF483F" w:rsidRPr="006649DF" w:rsidRDefault="00AF483F" w:rsidP="00AF483F">
      <w:pPr>
        <w:spacing w:after="120"/>
        <w:rPr>
          <w:rFonts w:ascii="Gilroy-Regular" w:hAnsi="Gilroy-Regular"/>
        </w:rPr>
      </w:pPr>
      <w:r w:rsidRPr="006649DF">
        <w:rPr>
          <w:rFonts w:ascii="Gilroy-Regular" w:hAnsi="Gilroy-Regular"/>
        </w:rPr>
        <w:t>To help prevent cyber-bullying, we will ensure that pupils understand what it is and what to do if they become aware of it happening to them or others. We will ensure that pupils know how they can report any incidents and encourage</w:t>
      </w:r>
      <w:r w:rsidR="0087012D" w:rsidRPr="006649DF">
        <w:rPr>
          <w:rFonts w:ascii="Gilroy-Regular" w:hAnsi="Gilroy-Regular"/>
        </w:rPr>
        <w:t xml:space="preserve"> the</w:t>
      </w:r>
      <w:r w:rsidR="00403F96" w:rsidRPr="006649DF">
        <w:rPr>
          <w:rFonts w:ascii="Gilroy-Regular" w:hAnsi="Gilroy-Regular"/>
        </w:rPr>
        <w:t>m</w:t>
      </w:r>
      <w:r w:rsidRPr="006649DF">
        <w:rPr>
          <w:rFonts w:ascii="Gilroy-Regular" w:hAnsi="Gilroy-Regular"/>
        </w:rPr>
        <w:t xml:space="preserve"> to do so, including where they are a witness rather than the victim.</w:t>
      </w:r>
    </w:p>
    <w:p w14:paraId="603A4D77" w14:textId="7DA40549" w:rsidR="00AF483F" w:rsidRPr="006649DF" w:rsidRDefault="00AF483F" w:rsidP="00AF483F">
      <w:pPr>
        <w:spacing w:after="120"/>
        <w:rPr>
          <w:rFonts w:ascii="Gilroy-Regular" w:hAnsi="Gilroy-Regular"/>
        </w:rPr>
      </w:pPr>
      <w:r w:rsidRPr="006649DF">
        <w:rPr>
          <w:rFonts w:ascii="Gilroy-Regular" w:hAnsi="Gilroy-Regular"/>
        </w:rPr>
        <w:t xml:space="preserve">The school will actively discuss cyber-bullying with pupils, explaining the reasons why it occurs, the forms it may take and what the consequences can be. </w:t>
      </w:r>
    </w:p>
    <w:p w14:paraId="37BAB3E9" w14:textId="77777777" w:rsidR="00AF483F" w:rsidRPr="006649DF" w:rsidRDefault="00AF483F" w:rsidP="00AF483F">
      <w:pPr>
        <w:spacing w:after="120"/>
        <w:rPr>
          <w:rFonts w:ascii="Gilroy-Regular" w:hAnsi="Gilroy-Regular"/>
        </w:rPr>
      </w:pPr>
      <w:r w:rsidRPr="006649DF">
        <w:rPr>
          <w:rFonts w:ascii="Gilroy-Regular" w:hAnsi="Gilroy-Regular"/>
        </w:rPr>
        <w:t>Teaching staff are also encouraged to find opportunities to use aspects of the curriculum to cover cyber-bullying. This includes personal, social, health and economic (PSHE) education, and other subjects where appropriate.</w:t>
      </w:r>
    </w:p>
    <w:p w14:paraId="1094B7C8" w14:textId="77777777" w:rsidR="00AF483F" w:rsidRPr="006649DF" w:rsidRDefault="00AF483F" w:rsidP="00AF483F">
      <w:pPr>
        <w:spacing w:after="120"/>
        <w:rPr>
          <w:rFonts w:ascii="Gilroy-Regular" w:hAnsi="Gilroy-Regular"/>
        </w:rPr>
      </w:pPr>
      <w:r w:rsidRPr="006649DF">
        <w:rPr>
          <w:rFonts w:ascii="Gilroy-Regular" w:hAnsi="Gilroy-Regular"/>
        </w:rPr>
        <w:t>All staff, governors and volunteers (where appropriate) receive training on cyber-bullying, its impact and ways to support pupils, as part of safeguarding training (see section 11 for more detail).</w:t>
      </w:r>
    </w:p>
    <w:p w14:paraId="345B27BC" w14:textId="31A068BA" w:rsidR="00AF483F" w:rsidRPr="006649DF" w:rsidRDefault="00AF483F" w:rsidP="00AF483F">
      <w:pPr>
        <w:spacing w:after="120"/>
        <w:rPr>
          <w:rFonts w:ascii="Gilroy-Regular" w:hAnsi="Gilroy-Regular"/>
        </w:rPr>
      </w:pPr>
      <w:r w:rsidRPr="006649DF">
        <w:rPr>
          <w:rFonts w:ascii="Gilroy-Regular" w:hAnsi="Gilroy-Regular"/>
        </w:rPr>
        <w:t>The school also sends information/leaflets on cyber-bullying to parents/carers so they are aware of the signs, how to report it and how they can support children who may be affected</w:t>
      </w:r>
      <w:r w:rsidR="00FF03BB">
        <w:rPr>
          <w:rFonts w:ascii="Gilroy-Regular" w:hAnsi="Gilroy-Regular"/>
        </w:rPr>
        <w:t xml:space="preserve">. </w:t>
      </w:r>
    </w:p>
    <w:p w14:paraId="281013FE" w14:textId="77777777" w:rsidR="00AF483F" w:rsidRPr="006649DF" w:rsidRDefault="00AF483F" w:rsidP="00AF483F">
      <w:pPr>
        <w:spacing w:after="120"/>
        <w:rPr>
          <w:rFonts w:ascii="Gilroy-Regular" w:hAnsi="Gilroy-Regular"/>
        </w:rPr>
      </w:pPr>
      <w:r w:rsidRPr="006649DF">
        <w:rPr>
          <w:rFonts w:ascii="Gilroy-Regular" w:hAnsi="Gilroy-Regular"/>
        </w:rPr>
        <w:t>In relation to a specific incident of cyber-bullying, the school will follow the processes set out in the school behaviour policy. Where illegal, inappropriate or harmful material has been spread among pupils, the school will use all reasonable endeavours to ensure the incident is contained.</w:t>
      </w:r>
    </w:p>
    <w:p w14:paraId="0BDBAFB3" w14:textId="77777777" w:rsidR="00AF483F" w:rsidRPr="006649DF" w:rsidRDefault="00AF483F" w:rsidP="00AF483F">
      <w:pPr>
        <w:spacing w:after="120"/>
        <w:rPr>
          <w:rFonts w:ascii="Gilroy-Regular" w:hAnsi="Gilroy-Regular"/>
        </w:rPr>
      </w:pPr>
      <w:r w:rsidRPr="006649DF">
        <w:rPr>
          <w:rFonts w:ascii="Gilroy-Regular" w:hAnsi="Gilroy-Regular"/>
        </w:rPr>
        <w:t xml:space="preserve">The DSL will report the incident and provide the relevant material to the police as soon as is reasonably practicable, if they have reasonable grounds to suspect that possessing that material is illegal. They will also work with external services if it is deemed necessary to do so. </w:t>
      </w:r>
    </w:p>
    <w:p w14:paraId="05F010E4" w14:textId="77777777" w:rsidR="00AF483F" w:rsidRPr="006649DF" w:rsidRDefault="00AF483F" w:rsidP="00AF483F">
      <w:pPr>
        <w:spacing w:before="240" w:after="120"/>
        <w:rPr>
          <w:rFonts w:ascii="Gilroy-Regular" w:hAnsi="Gilroy-Regular"/>
          <w:sz w:val="24"/>
        </w:rPr>
      </w:pPr>
      <w:r w:rsidRPr="006649DF">
        <w:rPr>
          <w:rFonts w:ascii="Gilroy-Regular" w:hAnsi="Gilroy-Regular"/>
          <w:b/>
          <w:bCs/>
          <w:color w:val="12263F"/>
          <w:sz w:val="24"/>
        </w:rPr>
        <w:t>6.3 Examining electronic devices</w:t>
      </w:r>
    </w:p>
    <w:p w14:paraId="65C4AA68" w14:textId="0E2ACE65" w:rsidR="00AF483F" w:rsidRPr="006649DF" w:rsidRDefault="00AF483F" w:rsidP="00AF483F">
      <w:pPr>
        <w:spacing w:after="120"/>
        <w:rPr>
          <w:rFonts w:ascii="Gilroy-Regular" w:hAnsi="Gilroy-Regular"/>
        </w:rPr>
      </w:pPr>
      <w:r w:rsidRPr="006649DF">
        <w:rPr>
          <w:rFonts w:ascii="Gilroy-Regular" w:hAnsi="Gilroy-Regular"/>
        </w:rPr>
        <w:t>The headteacher, and any member of staff authorised to do so by the headteacher can carry out a search and confiscate any electronic device that they have reasonable grounds for suspecting:</w:t>
      </w:r>
    </w:p>
    <w:p w14:paraId="44CA3EBC"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Poses a risk to staff or pupils, and/or</w:t>
      </w:r>
    </w:p>
    <w:p w14:paraId="1DD57BCE"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lastRenderedPageBreak/>
        <w:t>Is identified in the school rules as a banned item for which a search can be carried out, and/or</w:t>
      </w:r>
    </w:p>
    <w:p w14:paraId="21FB4895"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Is evidence in relation to an offence</w:t>
      </w:r>
    </w:p>
    <w:p w14:paraId="401C3F31" w14:textId="77777777" w:rsidR="00AF483F" w:rsidRPr="006649DF" w:rsidRDefault="00AF483F" w:rsidP="00AF483F">
      <w:pPr>
        <w:spacing w:after="120"/>
        <w:rPr>
          <w:rFonts w:ascii="Gilroy-Regular" w:hAnsi="Gilroy-Regular"/>
        </w:rPr>
      </w:pPr>
      <w:r w:rsidRPr="006649DF">
        <w:rPr>
          <w:rFonts w:ascii="Gilroy-Regular" w:hAnsi="Gilroy-Regular"/>
        </w:rPr>
        <w:t>Before a search, if the authorised staff member is satisfied that they have reasonable grounds for suspecting any of the above, they will also:</w:t>
      </w:r>
    </w:p>
    <w:p w14:paraId="16B10415" w14:textId="373A1655"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 xml:space="preserve">Make an assessment of how urgent the search is, and consider the risk to other pupils and staff. If the search is not urgent, they will seek advice from </w:t>
      </w:r>
      <w:r w:rsidRPr="006649DF">
        <w:rPr>
          <w:rFonts w:ascii="Gilroy-Regular" w:hAnsi="Gilroy-Regular"/>
          <w:shd w:val="clear" w:color="auto" w:fill="FFFF00"/>
        </w:rPr>
        <w:t>the headteacher/DSL</w:t>
      </w:r>
      <w:r w:rsidR="00FF03BB">
        <w:rPr>
          <w:rFonts w:ascii="Gilroy-Regular" w:hAnsi="Gilroy-Regular"/>
          <w:shd w:val="clear" w:color="auto" w:fill="FFFF00"/>
        </w:rPr>
        <w:t>.</w:t>
      </w:r>
    </w:p>
    <w:p w14:paraId="1FF665D5" w14:textId="59CAEB7C"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Explain to the pupil why they are being searched,</w:t>
      </w:r>
      <w:r w:rsidR="00456D03" w:rsidRPr="006649DF">
        <w:rPr>
          <w:rFonts w:ascii="Gilroy-Regular" w:hAnsi="Gilroy-Regular"/>
        </w:rPr>
        <w:t xml:space="preserve"> a</w:t>
      </w:r>
      <w:r w:rsidR="00855ACB" w:rsidRPr="006649DF">
        <w:rPr>
          <w:rFonts w:ascii="Gilroy-Regular" w:hAnsi="Gilroy-Regular"/>
        </w:rPr>
        <w:t>nd</w:t>
      </w:r>
      <w:r w:rsidRPr="006649DF">
        <w:rPr>
          <w:rFonts w:ascii="Gilroy-Regular" w:hAnsi="Gilroy-Regular"/>
        </w:rPr>
        <w:t xml:space="preserve"> how the search will happen</w:t>
      </w:r>
      <w:r w:rsidR="00855ACB" w:rsidRPr="006649DF">
        <w:rPr>
          <w:rFonts w:ascii="Gilroy-Regular" w:hAnsi="Gilroy-Regular"/>
        </w:rPr>
        <w:t>;</w:t>
      </w:r>
      <w:r w:rsidRPr="006649DF">
        <w:rPr>
          <w:rFonts w:ascii="Gilroy-Regular" w:hAnsi="Gilroy-Regular"/>
        </w:rPr>
        <w:t xml:space="preserve"> and give them the opportunity to ask questions about it</w:t>
      </w:r>
    </w:p>
    <w:p w14:paraId="4AAD6BCD"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Seek the pupil’s co-operation</w:t>
      </w:r>
    </w:p>
    <w:p w14:paraId="7A0D85FD" w14:textId="77777777" w:rsidR="00AF483F" w:rsidRPr="006649DF" w:rsidRDefault="00AF483F" w:rsidP="00AF483F">
      <w:pPr>
        <w:spacing w:after="120"/>
        <w:rPr>
          <w:rFonts w:ascii="Gilroy-Regular" w:hAnsi="Gilroy-Regular"/>
        </w:rPr>
      </w:pPr>
      <w:r w:rsidRPr="006649DF">
        <w:rPr>
          <w:rFonts w:ascii="Gilroy-Regular" w:hAnsi="Gilroy-Regular"/>
        </w:rPr>
        <w:t xml:space="preserve">Authorised staff members may examine, and in exceptional circumstances erase, any data or files on an electronic device that they have confiscated where they believe there is a ‘good reason’ to do so. </w:t>
      </w:r>
    </w:p>
    <w:p w14:paraId="73DA380A" w14:textId="77777777" w:rsidR="00AF483F" w:rsidRPr="006649DF" w:rsidRDefault="00AF483F" w:rsidP="00AF483F">
      <w:pPr>
        <w:spacing w:after="120"/>
        <w:rPr>
          <w:rFonts w:ascii="Gilroy-Regular" w:hAnsi="Gilroy-Regular"/>
        </w:rPr>
      </w:pPr>
      <w:r w:rsidRPr="006649DF">
        <w:rPr>
          <w:rFonts w:ascii="Gilroy-Regular" w:hAnsi="Gilroy-Regular"/>
        </w:rPr>
        <w:t xml:space="preserve">When deciding whether there is a ‘good reason’ to examine data or files on an electronic device, the staff member should reasonably suspect that the device has, or could be used to: </w:t>
      </w:r>
    </w:p>
    <w:p w14:paraId="15A4BEAA"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Cause harm, and/or</w:t>
      </w:r>
    </w:p>
    <w:p w14:paraId="6C3329F1"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Undermine the safe environment of the school or disrupt teaching, and/or</w:t>
      </w:r>
    </w:p>
    <w:p w14:paraId="01DCE682"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 xml:space="preserve">Commit an offence </w:t>
      </w:r>
    </w:p>
    <w:p w14:paraId="1283C8B2" w14:textId="4F5F0A99" w:rsidR="00AF483F" w:rsidRPr="006649DF" w:rsidRDefault="00AF483F" w:rsidP="00AF483F">
      <w:pPr>
        <w:spacing w:after="120"/>
        <w:rPr>
          <w:rFonts w:ascii="Gilroy-Regular" w:hAnsi="Gilroy-Regular"/>
        </w:rPr>
      </w:pPr>
      <w:r w:rsidRPr="006649DF">
        <w:rPr>
          <w:rFonts w:ascii="Gilroy-Regular" w:hAnsi="Gilroy-Regular"/>
        </w:rPr>
        <w:t xml:space="preserve">If inappropriate material is found on the device, it is up to </w:t>
      </w:r>
      <w:r w:rsidRPr="006649DF">
        <w:rPr>
          <w:rFonts w:ascii="Gilroy-Regular" w:hAnsi="Gilroy-Regular"/>
          <w:shd w:val="clear" w:color="auto" w:fill="FFFF00"/>
        </w:rPr>
        <w:t>DSL</w:t>
      </w:r>
      <w:r w:rsidR="00FF03BB">
        <w:rPr>
          <w:rFonts w:ascii="Gilroy-Regular" w:hAnsi="Gilroy-Regular"/>
          <w:shd w:val="clear" w:color="auto" w:fill="FFFF00"/>
        </w:rPr>
        <w:t>/</w:t>
      </w:r>
      <w:proofErr w:type="gramStart"/>
      <w:r w:rsidR="00FF03BB">
        <w:rPr>
          <w:rFonts w:ascii="Gilroy-Regular" w:hAnsi="Gilroy-Regular"/>
          <w:shd w:val="clear" w:color="auto" w:fill="FFFF00"/>
        </w:rPr>
        <w:t>He</w:t>
      </w:r>
      <w:r w:rsidRPr="006649DF">
        <w:rPr>
          <w:rFonts w:ascii="Gilroy-Regular" w:hAnsi="Gilroy-Regular"/>
          <w:shd w:val="clear" w:color="auto" w:fill="FFFF00"/>
        </w:rPr>
        <w:t xml:space="preserve">adteacher  </w:t>
      </w:r>
      <w:r w:rsidRPr="006649DF">
        <w:rPr>
          <w:rFonts w:ascii="Gilroy-Regular" w:hAnsi="Gilroy-Regular"/>
        </w:rPr>
        <w:t>to</w:t>
      </w:r>
      <w:proofErr w:type="gramEnd"/>
      <w:r w:rsidRPr="006649DF">
        <w:rPr>
          <w:rFonts w:ascii="Gilroy-Regular" w:hAnsi="Gilroy-Regular"/>
        </w:rPr>
        <w:t xml:space="preserve"> decide on a suitable response. If there are images, data or files on the device that staff reasonably suspect are likely to put a person at risk, they will first consider the appropriate safeguarding response.</w:t>
      </w:r>
    </w:p>
    <w:p w14:paraId="64B7025F" w14:textId="3270F1DF" w:rsidR="00AF483F" w:rsidRPr="006649DF" w:rsidRDefault="00AF483F" w:rsidP="00AF483F">
      <w:pPr>
        <w:spacing w:after="120"/>
        <w:rPr>
          <w:rFonts w:ascii="Gilroy-Regular" w:hAnsi="Gilroy-Regular"/>
        </w:rPr>
      </w:pPr>
      <w:r w:rsidRPr="006649DF">
        <w:rPr>
          <w:rFonts w:ascii="Gilroy-Regular" w:hAnsi="Gilroy-Regular"/>
        </w:rPr>
        <w:t xml:space="preserve">When deciding </w:t>
      </w:r>
      <w:r w:rsidR="007A05EA" w:rsidRPr="006649DF">
        <w:rPr>
          <w:rFonts w:ascii="Gilroy-Regular" w:hAnsi="Gilroy-Regular"/>
        </w:rPr>
        <w:t>whether</w:t>
      </w:r>
      <w:r w:rsidRPr="006649DF">
        <w:rPr>
          <w:rFonts w:ascii="Gilroy-Regular" w:hAnsi="Gilroy-Regular"/>
        </w:rPr>
        <w:t xml:space="preserve"> there is a good reason to erase data or files from a device, staff members will consider if the material may constitute evidence relating to a suspected offence. In these instances, they will not delete the material, and the device will be handed to the police as soon as reasonably practicable. If the material is not suspected to be evidence in relation to an offence, staff members may delete it if:</w:t>
      </w:r>
    </w:p>
    <w:p w14:paraId="5BE2DFB6"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They reasonably suspect that its continued existence is likely to cause harm to any person, and/or</w:t>
      </w:r>
    </w:p>
    <w:p w14:paraId="29AD23DB"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The pupil and/or the parent/carer refuses to delete the material themselves</w:t>
      </w:r>
    </w:p>
    <w:p w14:paraId="7245611F" w14:textId="77777777" w:rsidR="00AF483F" w:rsidRPr="006649DF" w:rsidRDefault="00AF483F" w:rsidP="00AF483F">
      <w:pPr>
        <w:spacing w:after="120"/>
        <w:rPr>
          <w:rFonts w:ascii="Gilroy-Regular" w:hAnsi="Gilroy-Regular"/>
        </w:rPr>
      </w:pPr>
      <w:r w:rsidRPr="006649DF">
        <w:rPr>
          <w:rFonts w:ascii="Gilroy-Regular" w:hAnsi="Gilroy-Regular"/>
        </w:rPr>
        <w:t xml:space="preserve">If a staff member </w:t>
      </w:r>
      <w:r w:rsidRPr="006649DF">
        <w:rPr>
          <w:rFonts w:ascii="Gilroy-Regular" w:hAnsi="Gilroy-Regular"/>
          <w:b/>
          <w:bCs/>
        </w:rPr>
        <w:t>suspects</w:t>
      </w:r>
      <w:r w:rsidRPr="006649DF">
        <w:rPr>
          <w:rFonts w:ascii="Gilroy-Regular" w:hAnsi="Gilroy-Regular"/>
        </w:rPr>
        <w:t xml:space="preserve"> a device </w:t>
      </w:r>
      <w:r w:rsidRPr="006649DF">
        <w:rPr>
          <w:rFonts w:ascii="Gilroy-Regular" w:hAnsi="Gilroy-Regular"/>
          <w:b/>
          <w:bCs/>
        </w:rPr>
        <w:t>may</w:t>
      </w:r>
      <w:r w:rsidRPr="006649DF">
        <w:rPr>
          <w:rFonts w:ascii="Gilroy-Regular" w:hAnsi="Gilroy-Regular"/>
        </w:rPr>
        <w:t xml:space="preserve"> contain an indecent image of a child (also known as a nude or semi-nude image), they will:</w:t>
      </w:r>
    </w:p>
    <w:p w14:paraId="6AABD6EC"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b/>
          <w:bCs/>
        </w:rPr>
        <w:t>Not</w:t>
      </w:r>
      <w:r w:rsidRPr="006649DF">
        <w:rPr>
          <w:rFonts w:ascii="Gilroy-Regular" w:hAnsi="Gilroy-Regular"/>
        </w:rPr>
        <w:t xml:space="preserve"> view the image </w:t>
      </w:r>
    </w:p>
    <w:p w14:paraId="5D6114E4"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 xml:space="preserve">Confiscate the device and report the incident to the DSL (or equivalent) immediately, who will decide what to do next. The DSL will make the decision </w:t>
      </w:r>
      <w:r w:rsidRPr="006649DF">
        <w:rPr>
          <w:rFonts w:ascii="Gilroy-Regular" w:hAnsi="Gilroy-Regular"/>
          <w:color w:val="1D1C1D"/>
          <w:shd w:val="clear" w:color="auto" w:fill="FFFFFF"/>
        </w:rPr>
        <w:t>in line with the DfE’s latest guidance on</w:t>
      </w:r>
      <w:r w:rsidRPr="006649DF">
        <w:rPr>
          <w:rFonts w:ascii="Cambria" w:hAnsi="Cambria" w:cs="Cambria"/>
          <w:color w:val="1D1C1D"/>
          <w:shd w:val="clear" w:color="auto" w:fill="FFFFFF"/>
        </w:rPr>
        <w:t> </w:t>
      </w:r>
      <w:hyperlink r:id="rId30" w:tgtFrame="_blank" w:history="1">
        <w:r w:rsidRPr="006649DF">
          <w:rPr>
            <w:rFonts w:ascii="Gilroy-Regular" w:hAnsi="Gilroy-Regular"/>
            <w:color w:val="0072CC"/>
            <w:u w:val="single" w:color="0072CC"/>
            <w:shd w:val="clear" w:color="auto" w:fill="FFFFFF"/>
          </w:rPr>
          <w:t>screening, searching and confiscation</w:t>
        </w:r>
      </w:hyperlink>
      <w:r w:rsidRPr="006649DF">
        <w:rPr>
          <w:rFonts w:ascii="Cambria" w:hAnsi="Cambria" w:cs="Cambria"/>
          <w:color w:val="1D1C1D"/>
          <w:shd w:val="clear" w:color="auto" w:fill="FFFFFF"/>
        </w:rPr>
        <w:t> </w:t>
      </w:r>
      <w:r w:rsidRPr="006649DF">
        <w:rPr>
          <w:rFonts w:ascii="Gilroy-Regular" w:hAnsi="Gilroy-Regular"/>
          <w:color w:val="1D1C1D"/>
          <w:shd w:val="clear" w:color="auto" w:fill="FFFFFF"/>
        </w:rPr>
        <w:t>and the UK Council for Internet Safety (UKCIS) guidance on</w:t>
      </w:r>
      <w:r w:rsidRPr="006649DF">
        <w:rPr>
          <w:rFonts w:ascii="Cambria" w:hAnsi="Cambria" w:cs="Cambria"/>
          <w:color w:val="1D1C1D"/>
          <w:shd w:val="clear" w:color="auto" w:fill="FFFFFF"/>
        </w:rPr>
        <w:t> </w:t>
      </w:r>
      <w:hyperlink r:id="rId31" w:tgtFrame="_blank" w:history="1">
        <w:r w:rsidRPr="006649DF">
          <w:rPr>
            <w:rFonts w:ascii="Gilroy-Regular" w:hAnsi="Gilroy-Regular"/>
            <w:color w:val="0072CC"/>
            <w:u w:val="single" w:color="0072CC"/>
            <w:shd w:val="clear" w:color="auto" w:fill="FFFFFF"/>
          </w:rPr>
          <w:t>sharing nudes and semi-nudes: advice for education settings working with children and young people</w:t>
        </w:r>
      </w:hyperlink>
      <w:r w:rsidRPr="006649DF">
        <w:rPr>
          <w:rFonts w:ascii="Gilroy-Regular" w:hAnsi="Gilroy-Regular"/>
        </w:rPr>
        <w:t xml:space="preserve"> </w:t>
      </w:r>
    </w:p>
    <w:p w14:paraId="706B6403" w14:textId="77777777" w:rsidR="00AF483F" w:rsidRPr="006649DF" w:rsidRDefault="00AF483F" w:rsidP="00AF483F">
      <w:pPr>
        <w:spacing w:after="120"/>
        <w:rPr>
          <w:rFonts w:ascii="Gilroy-Regular" w:hAnsi="Gilroy-Regular"/>
        </w:rPr>
      </w:pPr>
      <w:r w:rsidRPr="006649DF">
        <w:rPr>
          <w:rFonts w:ascii="Gilroy-Regular" w:hAnsi="Gilroy-Regular"/>
        </w:rPr>
        <w:t>Any searching of pupils will be carried out in line with:</w:t>
      </w:r>
    </w:p>
    <w:p w14:paraId="62E8CA96"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 xml:space="preserve">The DfE’s latest guidance on </w:t>
      </w:r>
      <w:hyperlink r:id="rId32" w:history="1">
        <w:r w:rsidRPr="006649DF">
          <w:rPr>
            <w:rFonts w:ascii="Gilroy-Regular" w:hAnsi="Gilroy-Regular"/>
            <w:color w:val="0072CC"/>
            <w:u w:val="single" w:color="0072CC"/>
          </w:rPr>
          <w:t>searching, screening and confiscation</w:t>
        </w:r>
      </w:hyperlink>
      <w:r w:rsidRPr="006649DF">
        <w:rPr>
          <w:rFonts w:ascii="Gilroy-Regular" w:hAnsi="Gilroy-Regular"/>
        </w:rPr>
        <w:t xml:space="preserve"> </w:t>
      </w:r>
    </w:p>
    <w:p w14:paraId="17B0D44E" w14:textId="7BD44C67" w:rsidR="00AF483F" w:rsidRPr="00D03251" w:rsidRDefault="00AF483F" w:rsidP="00AF483F">
      <w:pPr>
        <w:pStyle w:val="3Bulletedcopyblue"/>
        <w:rPr>
          <w:rFonts w:ascii="Gilroy-Regular" w:eastAsia="Times New Roman" w:hAnsi="Gilroy-Regular" w:cs="Times New Roman"/>
        </w:rPr>
      </w:pPr>
      <w:r w:rsidRPr="006649DF">
        <w:rPr>
          <w:rFonts w:ascii="Gilroy-Regular" w:hAnsi="Gilroy-Regular"/>
        </w:rPr>
        <w:t xml:space="preserve">UKCIS guidance on </w:t>
      </w:r>
      <w:hyperlink r:id="rId33" w:history="1">
        <w:r w:rsidRPr="006649DF">
          <w:rPr>
            <w:rFonts w:ascii="Gilroy-Regular" w:hAnsi="Gilroy-Regular"/>
            <w:color w:val="0072CC"/>
            <w:u w:val="single" w:color="0072CC"/>
          </w:rPr>
          <w:t>sharing nudes and semi-nudes: advice for education settings working with children and young people</w:t>
        </w:r>
      </w:hyperlink>
    </w:p>
    <w:p w14:paraId="1A8415BD" w14:textId="233F82CD" w:rsidR="00D03251" w:rsidRPr="006649DF" w:rsidRDefault="00D03251" w:rsidP="00AF483F">
      <w:pPr>
        <w:pStyle w:val="3Bulletedcopyblue"/>
        <w:rPr>
          <w:rFonts w:ascii="Gilroy-Regular" w:eastAsia="Times New Roman" w:hAnsi="Gilroy-Regular" w:cs="Times New Roman"/>
        </w:rPr>
      </w:pPr>
      <w:r>
        <w:rPr>
          <w:rFonts w:ascii="Gilroy-Regular" w:hAnsi="Gilroy-Regular"/>
        </w:rPr>
        <w:t xml:space="preserve">Our behaviour policy </w:t>
      </w:r>
    </w:p>
    <w:p w14:paraId="66A0EAE0" w14:textId="77777777" w:rsidR="00AF483F" w:rsidRPr="006649DF" w:rsidRDefault="00AF483F" w:rsidP="00AF483F">
      <w:pPr>
        <w:spacing w:after="120"/>
        <w:rPr>
          <w:rFonts w:ascii="Gilroy-Regular" w:hAnsi="Gilroy-Regular"/>
        </w:rPr>
      </w:pPr>
      <w:r w:rsidRPr="006649DF">
        <w:rPr>
          <w:rFonts w:ascii="Gilroy-Regular" w:hAnsi="Gilroy-Regular"/>
        </w:rPr>
        <w:t>Any complaints about searching for or deleting inappropriate images or files on pupils’ electronic devices will be dealt with through the school complaints procedure.</w:t>
      </w:r>
    </w:p>
    <w:p w14:paraId="465F8471" w14:textId="77777777" w:rsidR="00AF483F" w:rsidRPr="006649DF" w:rsidRDefault="00AF483F" w:rsidP="00AF483F">
      <w:pPr>
        <w:spacing w:before="240" w:after="120"/>
        <w:rPr>
          <w:rFonts w:ascii="Gilroy-Regular" w:hAnsi="Gilroy-Regular"/>
          <w:sz w:val="24"/>
        </w:rPr>
      </w:pPr>
      <w:r w:rsidRPr="006649DF">
        <w:rPr>
          <w:rFonts w:ascii="Gilroy-Regular" w:hAnsi="Gilroy-Regular"/>
          <w:b/>
          <w:bCs/>
          <w:color w:val="12263F"/>
          <w:sz w:val="24"/>
        </w:rPr>
        <w:t>6.4 Artificial intelligence (AI)</w:t>
      </w:r>
    </w:p>
    <w:p w14:paraId="5968C08F" w14:textId="4558C0CF" w:rsidR="00AF483F" w:rsidRPr="006649DF" w:rsidRDefault="00AF483F" w:rsidP="00AF483F">
      <w:pPr>
        <w:spacing w:after="120"/>
        <w:rPr>
          <w:rFonts w:ascii="Gilroy-Regular" w:hAnsi="Gilroy-Regular"/>
        </w:rPr>
      </w:pPr>
      <w:r w:rsidRPr="006649DF">
        <w:rPr>
          <w:rFonts w:ascii="Gilroy-Regular" w:hAnsi="Gilroy-Regular"/>
        </w:rPr>
        <w:t xml:space="preserve">Generative </w:t>
      </w:r>
      <w:r w:rsidR="00BB0AC8" w:rsidRPr="006649DF">
        <w:rPr>
          <w:rFonts w:ascii="Gilroy-Regular" w:hAnsi="Gilroy-Regular"/>
        </w:rPr>
        <w:t>AI</w:t>
      </w:r>
      <w:r w:rsidRPr="006649DF">
        <w:rPr>
          <w:rFonts w:ascii="Gilroy-Regular" w:hAnsi="Gilroy-Regular"/>
        </w:rPr>
        <w:t xml:space="preserve"> tools are now widespread and easy to access. Staff, pupils and parents/carers may be familiar with generative chatbots such as ChatGPT and Google Gemini.</w:t>
      </w:r>
    </w:p>
    <w:p w14:paraId="22B0222A" w14:textId="3BFF54FC" w:rsidR="00AF483F" w:rsidRPr="00D03251" w:rsidRDefault="00FF03BB" w:rsidP="00AF483F">
      <w:pPr>
        <w:spacing w:after="120"/>
        <w:rPr>
          <w:rFonts w:ascii="Gilroy-Regular" w:hAnsi="Gilroy-Regular"/>
          <w:shd w:val="clear" w:color="auto" w:fill="FFFF00"/>
        </w:rPr>
      </w:pPr>
      <w:proofErr w:type="spellStart"/>
      <w:r w:rsidRPr="00D03251">
        <w:rPr>
          <w:rFonts w:ascii="Gilroy-Regular" w:hAnsi="Gilroy-Regular"/>
          <w:shd w:val="clear" w:color="auto" w:fill="FFFF00"/>
        </w:rPr>
        <w:lastRenderedPageBreak/>
        <w:t>Marsworth</w:t>
      </w:r>
      <w:proofErr w:type="spellEnd"/>
      <w:r w:rsidRPr="00D03251">
        <w:rPr>
          <w:rFonts w:ascii="Gilroy-Regular" w:hAnsi="Gilroy-Regular"/>
          <w:shd w:val="clear" w:color="auto" w:fill="FFFF00"/>
        </w:rPr>
        <w:t xml:space="preserve"> CE Infant School</w:t>
      </w:r>
      <w:r w:rsidR="00D03251" w:rsidRPr="00D03251">
        <w:rPr>
          <w:rFonts w:ascii="Gilroy-Regular" w:hAnsi="Gilroy-Regular"/>
          <w:shd w:val="clear" w:color="auto" w:fill="FFFF00"/>
        </w:rPr>
        <w:t xml:space="preserve"> </w:t>
      </w:r>
      <w:r w:rsidR="00AF483F" w:rsidRPr="00D03251">
        <w:rPr>
          <w:rFonts w:ascii="Gilroy-Regular" w:hAnsi="Gilroy-Regular"/>
        </w:rPr>
        <w:t>recognises that AI has many uses to help pupils learn, but may also have the potential to be used to bully others. For example, in the form of 'deepfakes', where AI is used to create images, audio or video hoaxes that look real. This includes deepfake pornography: pornographic content created using AI to include someone’s likeness.</w:t>
      </w:r>
    </w:p>
    <w:p w14:paraId="5A1B7488" w14:textId="1804708C" w:rsidR="00AF483F" w:rsidRPr="00D03251" w:rsidRDefault="00FF03BB" w:rsidP="00AF483F">
      <w:pPr>
        <w:spacing w:after="120"/>
        <w:rPr>
          <w:rFonts w:ascii="Gilroy-Regular" w:hAnsi="Gilroy-Regular"/>
        </w:rPr>
      </w:pPr>
      <w:proofErr w:type="spellStart"/>
      <w:r w:rsidRPr="00D03251">
        <w:rPr>
          <w:rFonts w:ascii="Gilroy-Regular" w:hAnsi="Gilroy-Regular"/>
          <w:shd w:val="clear" w:color="auto" w:fill="FFFF00"/>
        </w:rPr>
        <w:t>Marsworth</w:t>
      </w:r>
      <w:proofErr w:type="spellEnd"/>
      <w:r w:rsidRPr="00D03251">
        <w:rPr>
          <w:rFonts w:ascii="Gilroy-Regular" w:hAnsi="Gilroy-Regular"/>
          <w:shd w:val="clear" w:color="auto" w:fill="FFFF00"/>
        </w:rPr>
        <w:t xml:space="preserve"> CE Infant School</w:t>
      </w:r>
      <w:r w:rsidR="00AF483F" w:rsidRPr="00D03251">
        <w:rPr>
          <w:rFonts w:ascii="Gilroy-Regular" w:hAnsi="Gilroy-Regular"/>
        </w:rPr>
        <w:t xml:space="preserve"> will treat any use of AI to bully pupils very seriously, in line with our</w:t>
      </w:r>
      <w:r w:rsidRPr="00D03251">
        <w:rPr>
          <w:rFonts w:ascii="Gilroy-Regular" w:hAnsi="Gilroy-Regular"/>
          <w:shd w:val="clear" w:color="auto" w:fill="FFFF00"/>
        </w:rPr>
        <w:t xml:space="preserve"> </w:t>
      </w:r>
      <w:r w:rsidR="00FD625B" w:rsidRPr="00D03251">
        <w:rPr>
          <w:rFonts w:ascii="Gilroy-Regular" w:hAnsi="Gilroy-Regular"/>
          <w:shd w:val="clear" w:color="auto" w:fill="FFFF00"/>
        </w:rPr>
        <w:t>B</w:t>
      </w:r>
      <w:r w:rsidR="00AF483F" w:rsidRPr="00D03251">
        <w:rPr>
          <w:rFonts w:ascii="Gilroy-Regular" w:hAnsi="Gilroy-Regular"/>
          <w:shd w:val="clear" w:color="auto" w:fill="FFFF00"/>
        </w:rPr>
        <w:t>ehaviour</w:t>
      </w:r>
      <w:r w:rsidR="00AF483F" w:rsidRPr="00D03251">
        <w:rPr>
          <w:rFonts w:ascii="Gilroy-Regular" w:hAnsi="Gilroy-Regular"/>
        </w:rPr>
        <w:t xml:space="preserve"> policy.</w:t>
      </w:r>
    </w:p>
    <w:p w14:paraId="6A5265FD" w14:textId="0A72F102" w:rsidR="00AF483F" w:rsidRPr="006649DF" w:rsidRDefault="00AF483F" w:rsidP="00AF483F">
      <w:pPr>
        <w:spacing w:after="120"/>
        <w:rPr>
          <w:rFonts w:ascii="Gilroy-Regular" w:hAnsi="Gilroy-Regular"/>
        </w:rPr>
      </w:pPr>
      <w:r w:rsidRPr="00D03251">
        <w:rPr>
          <w:rFonts w:ascii="Gilroy-Regular" w:hAnsi="Gilroy-Regular"/>
        </w:rPr>
        <w:t>Staff should be aware of the risks of using AI tools whil</w:t>
      </w:r>
      <w:r w:rsidR="00AB3550" w:rsidRPr="00D03251">
        <w:rPr>
          <w:rFonts w:ascii="Gilroy-Regular" w:hAnsi="Gilroy-Regular"/>
        </w:rPr>
        <w:t>e</w:t>
      </w:r>
      <w:r w:rsidRPr="00D03251">
        <w:rPr>
          <w:rFonts w:ascii="Gilroy-Regular" w:hAnsi="Gilroy-Regular"/>
        </w:rPr>
        <w:t xml:space="preserve"> they are still being developed and should carry out a risk assessment where new AI tools are being used by the </w:t>
      </w:r>
      <w:r w:rsidRPr="00D03251">
        <w:rPr>
          <w:rFonts w:ascii="Gilroy-Regular" w:hAnsi="Gilroy-Regular"/>
          <w:shd w:val="clear" w:color="auto" w:fill="FFFF00"/>
        </w:rPr>
        <w:t>schoo</w:t>
      </w:r>
      <w:r w:rsidR="00FF03BB" w:rsidRPr="00D03251">
        <w:rPr>
          <w:rFonts w:ascii="Gilroy-Regular" w:hAnsi="Gilroy-Regular"/>
          <w:shd w:val="clear" w:color="auto" w:fill="FFFF00"/>
        </w:rPr>
        <w:t>l</w:t>
      </w:r>
      <w:r w:rsidRPr="00D03251">
        <w:rPr>
          <w:rFonts w:ascii="Gilroy-Regular" w:hAnsi="Gilroy-Regular"/>
        </w:rPr>
        <w:t xml:space="preserve"> and where existing AI tools are used in cases which may pose a risk to all individuals that may be affected by </w:t>
      </w:r>
      <w:r w:rsidR="00F37427" w:rsidRPr="00D03251">
        <w:rPr>
          <w:rFonts w:ascii="Gilroy-Regular" w:hAnsi="Gilroy-Regular"/>
        </w:rPr>
        <w:t>them</w:t>
      </w:r>
      <w:r w:rsidRPr="00D03251">
        <w:rPr>
          <w:rFonts w:ascii="Gilroy-Regular" w:hAnsi="Gilroy-Regular"/>
        </w:rPr>
        <w:t>, including, but not limited to, pupils and staff.</w:t>
      </w:r>
    </w:p>
    <w:p w14:paraId="18458E76" w14:textId="77777777" w:rsidR="00AF483F" w:rsidRPr="006649DF" w:rsidRDefault="00AF483F" w:rsidP="00AF483F">
      <w:pPr>
        <w:spacing w:after="120"/>
        <w:rPr>
          <w:rFonts w:ascii="Gilroy-Regular" w:hAnsi="Gilroy-Regular"/>
        </w:rPr>
      </w:pPr>
    </w:p>
    <w:p w14:paraId="30951280" w14:textId="77777777" w:rsidR="00AF483F" w:rsidRPr="00FD625B" w:rsidRDefault="00AF483F" w:rsidP="00AF483F">
      <w:pPr>
        <w:pStyle w:val="Heading1"/>
        <w:spacing w:before="120" w:after="120"/>
        <w:rPr>
          <w:rFonts w:ascii="Gilroy-Regular" w:hAnsi="Gilroy-Regular"/>
          <w:color w:val="auto"/>
          <w:sz w:val="28"/>
          <w:szCs w:val="28"/>
        </w:rPr>
      </w:pPr>
      <w:bookmarkStart w:id="7" w:name="_Toc205809445"/>
      <w:r w:rsidRPr="00FD625B">
        <w:rPr>
          <w:rFonts w:ascii="Gilroy-Regular" w:eastAsia="Arial" w:hAnsi="Gilroy-Regular"/>
          <w:color w:val="auto"/>
          <w:sz w:val="28"/>
          <w:szCs w:val="28"/>
        </w:rPr>
        <w:t>7. Acceptable use of the internet in school</w:t>
      </w:r>
      <w:bookmarkEnd w:id="7"/>
    </w:p>
    <w:p w14:paraId="61F38227" w14:textId="3F4977DF" w:rsidR="00AF483F" w:rsidRPr="006649DF" w:rsidRDefault="00AF483F" w:rsidP="00AF483F">
      <w:pPr>
        <w:spacing w:after="120"/>
        <w:rPr>
          <w:rFonts w:ascii="Gilroy-Regular" w:hAnsi="Gilroy-Regular"/>
        </w:rPr>
      </w:pPr>
      <w:r w:rsidRPr="006649DF">
        <w:rPr>
          <w:rFonts w:ascii="Gilroy-Regular" w:hAnsi="Gilroy-Regular"/>
        </w:rPr>
        <w:t>All pupils, parents/carers, staff, volunteers and governors are expected to sign an agreement regarding the acceptable use of the school’s ICT systems and the internet (appendices 1 to 3). Visitors will be expected to read and agree to the school’s terms on acceptable use</w:t>
      </w:r>
      <w:r w:rsidR="00056C54" w:rsidRPr="006649DF">
        <w:rPr>
          <w:rFonts w:ascii="Gilroy-Regular" w:hAnsi="Gilroy-Regular"/>
        </w:rPr>
        <w:t>,</w:t>
      </w:r>
      <w:r w:rsidRPr="006649DF">
        <w:rPr>
          <w:rFonts w:ascii="Gilroy-Regular" w:hAnsi="Gilroy-Regular"/>
        </w:rPr>
        <w:t xml:space="preserve"> if relevant.</w:t>
      </w:r>
    </w:p>
    <w:p w14:paraId="55D50136" w14:textId="77777777" w:rsidR="00AF483F" w:rsidRPr="006649DF" w:rsidRDefault="00AF483F" w:rsidP="00AF483F">
      <w:pPr>
        <w:spacing w:after="120"/>
        <w:rPr>
          <w:rFonts w:ascii="Gilroy-Regular" w:hAnsi="Gilroy-Regular"/>
        </w:rPr>
      </w:pPr>
      <w:r w:rsidRPr="006649DF">
        <w:rPr>
          <w:rFonts w:ascii="Gilroy-Regular" w:hAnsi="Gilroy-Regular"/>
        </w:rPr>
        <w:t xml:space="preserve">Use of the school’s internet must be for educational purposes only, or for the purpose of fulfilling the duties of an individual’s role.  </w:t>
      </w:r>
    </w:p>
    <w:p w14:paraId="679C55CC" w14:textId="77777777" w:rsidR="00AF483F" w:rsidRPr="006649DF" w:rsidRDefault="00AF483F" w:rsidP="00AF483F">
      <w:pPr>
        <w:spacing w:after="120"/>
        <w:rPr>
          <w:rFonts w:ascii="Gilroy-Regular" w:hAnsi="Gilroy-Regular"/>
        </w:rPr>
      </w:pPr>
      <w:r w:rsidRPr="006649DF">
        <w:rPr>
          <w:rFonts w:ascii="Gilroy-Regular" w:hAnsi="Gilroy-Regular"/>
        </w:rPr>
        <w:t>We will monitor the websites visited by pupils, staff, volunteers, governors and visitors (where relevant) to ensure they comply with the above and restrict access through filtering systems where appropriate.</w:t>
      </w:r>
    </w:p>
    <w:p w14:paraId="73946380" w14:textId="77777777" w:rsidR="00AF483F" w:rsidRPr="006649DF" w:rsidRDefault="00AF483F" w:rsidP="00AF483F">
      <w:pPr>
        <w:spacing w:after="120"/>
        <w:rPr>
          <w:rFonts w:ascii="Gilroy-Regular" w:hAnsi="Gilroy-Regular"/>
        </w:rPr>
      </w:pPr>
      <w:r w:rsidRPr="006649DF">
        <w:rPr>
          <w:rFonts w:ascii="Gilroy-Regular" w:hAnsi="Gilroy-Regular"/>
        </w:rPr>
        <w:t>More information is set out in the acceptable use agreements in appendices 1 to 3.</w:t>
      </w:r>
    </w:p>
    <w:p w14:paraId="53640B28" w14:textId="77777777" w:rsidR="00AF483F" w:rsidRPr="006649DF" w:rsidRDefault="00AF483F" w:rsidP="00AF483F">
      <w:pPr>
        <w:spacing w:after="120"/>
        <w:rPr>
          <w:rFonts w:ascii="Gilroy-Regular" w:hAnsi="Gilroy-Regular"/>
        </w:rPr>
      </w:pPr>
    </w:p>
    <w:p w14:paraId="1EBA1106" w14:textId="77777777" w:rsidR="00AF483F" w:rsidRPr="00FD625B" w:rsidRDefault="00AF483F" w:rsidP="00AF483F">
      <w:pPr>
        <w:pStyle w:val="Heading1"/>
        <w:spacing w:before="120" w:after="120"/>
        <w:rPr>
          <w:rFonts w:ascii="Gilroy-Regular" w:hAnsi="Gilroy-Regular"/>
          <w:color w:val="auto"/>
          <w:sz w:val="28"/>
          <w:szCs w:val="28"/>
        </w:rPr>
      </w:pPr>
      <w:bookmarkStart w:id="8" w:name="_Toc205809446"/>
      <w:r w:rsidRPr="00FD625B">
        <w:rPr>
          <w:rFonts w:ascii="Gilroy-Regular" w:eastAsia="Arial" w:hAnsi="Gilroy-Regular"/>
          <w:color w:val="auto"/>
          <w:sz w:val="28"/>
          <w:szCs w:val="28"/>
        </w:rPr>
        <w:t>8. Pupils using mobile devices in school</w:t>
      </w:r>
      <w:bookmarkEnd w:id="8"/>
    </w:p>
    <w:p w14:paraId="2536C140" w14:textId="01AB5DF2" w:rsidR="00AF483F" w:rsidRPr="006649DF" w:rsidRDefault="00AF483F" w:rsidP="00AF483F">
      <w:pPr>
        <w:spacing w:after="120"/>
        <w:rPr>
          <w:rFonts w:ascii="Gilroy-Regular" w:hAnsi="Gilroy-Regular"/>
        </w:rPr>
      </w:pPr>
      <w:r w:rsidRPr="006649DF">
        <w:rPr>
          <w:rFonts w:ascii="Gilroy-Regular" w:hAnsi="Gilroy-Regular"/>
        </w:rPr>
        <w:t xml:space="preserve">Pupils </w:t>
      </w:r>
      <w:r w:rsidRPr="00D03251">
        <w:rPr>
          <w:rFonts w:ascii="Gilroy-Regular" w:hAnsi="Gilroy-Regular"/>
          <w:b/>
          <w:bCs/>
          <w:u w:val="single"/>
        </w:rPr>
        <w:t>may</w:t>
      </w:r>
      <w:r w:rsidR="00FF03BB" w:rsidRPr="00D03251">
        <w:rPr>
          <w:rFonts w:ascii="Gilroy-Regular" w:hAnsi="Gilroy-Regular"/>
          <w:b/>
          <w:bCs/>
          <w:u w:val="single"/>
        </w:rPr>
        <w:t xml:space="preserve"> not</w:t>
      </w:r>
      <w:r w:rsidR="00FF03BB">
        <w:rPr>
          <w:rFonts w:ascii="Gilroy-Regular" w:hAnsi="Gilroy-Regular"/>
        </w:rPr>
        <w:t xml:space="preserve"> </w:t>
      </w:r>
      <w:r w:rsidRPr="006649DF">
        <w:rPr>
          <w:rFonts w:ascii="Gilroy-Regular" w:hAnsi="Gilroy-Regular"/>
        </w:rPr>
        <w:t>bring mobile devices into school, but are not permitted to use them during:</w:t>
      </w:r>
    </w:p>
    <w:p w14:paraId="40A08A0B"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Lessons</w:t>
      </w:r>
    </w:p>
    <w:p w14:paraId="69DCA102"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Tutor group time</w:t>
      </w:r>
    </w:p>
    <w:p w14:paraId="5019C1D6"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Clubs before or after school, or any other activities organised by the school</w:t>
      </w:r>
    </w:p>
    <w:p w14:paraId="072E0F1B" w14:textId="77777777" w:rsidR="00AF483F" w:rsidRPr="006649DF" w:rsidRDefault="00AF483F" w:rsidP="00AF483F">
      <w:pPr>
        <w:spacing w:after="120"/>
        <w:rPr>
          <w:rFonts w:ascii="Gilroy-Regular" w:hAnsi="Gilroy-Regular"/>
        </w:rPr>
      </w:pPr>
      <w:r w:rsidRPr="006649DF">
        <w:rPr>
          <w:rFonts w:ascii="Gilroy-Regular" w:hAnsi="Gilroy-Regular"/>
        </w:rPr>
        <w:t xml:space="preserve">Any use of mobile devices in school by pupils must be in line with the acceptable use agreement (see appendices 1 and 2). </w:t>
      </w:r>
    </w:p>
    <w:p w14:paraId="0D06228E" w14:textId="77777777" w:rsidR="00AF483F" w:rsidRPr="006649DF" w:rsidRDefault="00AF483F" w:rsidP="00AF483F">
      <w:pPr>
        <w:spacing w:after="120"/>
        <w:rPr>
          <w:rFonts w:ascii="Gilroy-Regular" w:hAnsi="Gilroy-Regular"/>
        </w:rPr>
      </w:pPr>
      <w:r w:rsidRPr="006649DF">
        <w:rPr>
          <w:rFonts w:ascii="Gilroy-Regular" w:hAnsi="Gilroy-Regular"/>
        </w:rPr>
        <w:t>Any breach of the acceptable use agreement by a pupil may trigger disciplinary action in line with the school behaviour policy, which may result in the confiscation of their device.</w:t>
      </w:r>
    </w:p>
    <w:p w14:paraId="208C0E0F" w14:textId="77777777" w:rsidR="00AF483F" w:rsidRPr="00FD625B" w:rsidRDefault="00AF483F" w:rsidP="00AF483F">
      <w:pPr>
        <w:spacing w:after="120"/>
        <w:rPr>
          <w:rFonts w:ascii="Gilroy-Regular" w:hAnsi="Gilroy-Regular"/>
          <w:b/>
        </w:rPr>
      </w:pPr>
    </w:p>
    <w:p w14:paraId="3F68475A" w14:textId="77777777" w:rsidR="00AF483F" w:rsidRPr="00FD625B" w:rsidRDefault="00AF483F" w:rsidP="00AF483F">
      <w:pPr>
        <w:pStyle w:val="Heading1"/>
        <w:spacing w:before="120" w:after="120"/>
        <w:rPr>
          <w:rFonts w:ascii="Gilroy-Regular" w:hAnsi="Gilroy-Regular"/>
          <w:color w:val="auto"/>
          <w:sz w:val="28"/>
          <w:szCs w:val="28"/>
        </w:rPr>
      </w:pPr>
      <w:bookmarkStart w:id="9" w:name="_Toc205809447"/>
      <w:r w:rsidRPr="00FD625B">
        <w:rPr>
          <w:rFonts w:ascii="Gilroy-Regular" w:eastAsia="Arial" w:hAnsi="Gilroy-Regular"/>
          <w:color w:val="auto"/>
          <w:sz w:val="28"/>
          <w:szCs w:val="28"/>
        </w:rPr>
        <w:t>9. Staff using work devices outside school</w:t>
      </w:r>
      <w:bookmarkEnd w:id="9"/>
    </w:p>
    <w:p w14:paraId="18267473" w14:textId="77777777" w:rsidR="00AF483F" w:rsidRPr="006649DF" w:rsidRDefault="00AF483F" w:rsidP="00AF483F">
      <w:pPr>
        <w:spacing w:after="120"/>
        <w:rPr>
          <w:rFonts w:ascii="Gilroy-Regular" w:hAnsi="Gilroy-Regular"/>
        </w:rPr>
      </w:pPr>
      <w:r w:rsidRPr="006649DF">
        <w:rPr>
          <w:rFonts w:ascii="Gilroy-Regular" w:hAnsi="Gilroy-Regular"/>
        </w:rPr>
        <w:t>All staff members will take appropriate steps to ensure their devices remain secure. This includes, but is not limited to:</w:t>
      </w:r>
    </w:p>
    <w:p w14:paraId="7E9C2667" w14:textId="3263828D" w:rsidR="005651E9" w:rsidRPr="006649DF" w:rsidRDefault="00AF483F" w:rsidP="0071601A">
      <w:pPr>
        <w:pStyle w:val="3Bulletedcopyblue"/>
        <w:rPr>
          <w:rFonts w:ascii="Gilroy-Regular" w:eastAsia="Times New Roman" w:hAnsi="Gilroy-Regular" w:cs="Times New Roman"/>
        </w:rPr>
      </w:pPr>
      <w:r w:rsidRPr="006649DF">
        <w:rPr>
          <w:rFonts w:ascii="Gilroy-Regular" w:hAnsi="Gilroy-Regular"/>
        </w:rPr>
        <w:t>Keeping the device password-protected –</w:t>
      </w:r>
      <w:r w:rsidR="005651E9" w:rsidRPr="006649DF">
        <w:rPr>
          <w:rFonts w:ascii="Gilroy-Regular" w:hAnsi="Gilroy-Regular"/>
        </w:rPr>
        <w:t xml:space="preserve"> </w:t>
      </w:r>
      <w:r w:rsidR="005651E9" w:rsidRPr="006649DF">
        <w:rPr>
          <w:rFonts w:ascii="Gilroy-Regular" w:hAnsi="Gilroy-Regular"/>
          <w:lang w:eastAsia="en-GB"/>
        </w:rPr>
        <w:t>strong passwords can be made up</w:t>
      </w:r>
      <w:r w:rsidR="00FD625B">
        <w:rPr>
          <w:rFonts w:ascii="Gilroy-Regular" w:hAnsi="Gilroy-Regular"/>
          <w:lang w:eastAsia="en-GB"/>
        </w:rPr>
        <w:t xml:space="preserve"> a</w:t>
      </w:r>
      <w:r w:rsidR="005651E9" w:rsidRPr="006649DF">
        <w:rPr>
          <w:rFonts w:ascii="Gilroy-Regular" w:hAnsi="Gilroy-Regular"/>
          <w:lang w:eastAsia="en-GB"/>
        </w:rPr>
        <w:t xml:space="preserve"> combination </w:t>
      </w:r>
      <w:r w:rsidR="00FD625B">
        <w:rPr>
          <w:rFonts w:ascii="Gilroy-Regular" w:hAnsi="Gilroy-Regular"/>
          <w:lang w:eastAsia="en-GB"/>
        </w:rPr>
        <w:t xml:space="preserve">of </w:t>
      </w:r>
      <w:r w:rsidR="005651E9" w:rsidRPr="006649DF">
        <w:rPr>
          <w:rFonts w:ascii="Gilroy-Regular" w:hAnsi="Gilroy-Regular"/>
          <w:lang w:eastAsia="en-GB"/>
        </w:rPr>
        <w:t>numbers and special characters</w:t>
      </w:r>
      <w:r w:rsidR="00FD625B">
        <w:rPr>
          <w:rFonts w:ascii="Gilroy-Regular" w:hAnsi="Gilroy-Regular"/>
          <w:lang w:eastAsia="en-GB"/>
        </w:rPr>
        <w:t>.</w:t>
      </w:r>
    </w:p>
    <w:p w14:paraId="4BC13C3C" w14:textId="4E4D17F0" w:rsidR="00AF483F" w:rsidRPr="006649DF" w:rsidRDefault="00AF483F" w:rsidP="0071601A">
      <w:pPr>
        <w:pStyle w:val="3Bulletedcopyblue"/>
        <w:rPr>
          <w:rFonts w:ascii="Gilroy-Regular" w:eastAsia="Times New Roman" w:hAnsi="Gilroy-Regular" w:cs="Times New Roman"/>
        </w:rPr>
      </w:pPr>
      <w:r w:rsidRPr="006649DF">
        <w:rPr>
          <w:rFonts w:ascii="Gilroy-Regular" w:hAnsi="Gilroy-Regular"/>
        </w:rPr>
        <w:t>Ensuring their hard drive is encrypted – this means if the device is lost or stolen, no one can access the files stored on the hard drive by attaching it to a new device</w:t>
      </w:r>
    </w:p>
    <w:p w14:paraId="4F30A0F0"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Making sure the device locks if left inactive for a period of time</w:t>
      </w:r>
    </w:p>
    <w:p w14:paraId="179AFA8C"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Not sharing the device among family or friends</w:t>
      </w:r>
    </w:p>
    <w:p w14:paraId="2F8A7ACB"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Installing anti-virus and anti-spyware software</w:t>
      </w:r>
    </w:p>
    <w:p w14:paraId="6E957E7B" w14:textId="2D3CC61C"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 xml:space="preserve">Keeping operating systems up to date by </w:t>
      </w:r>
      <w:r w:rsidR="00726970" w:rsidRPr="006649DF">
        <w:rPr>
          <w:rFonts w:ascii="Gilroy-Regular" w:hAnsi="Gilroy-Regular"/>
        </w:rPr>
        <w:t>promptly</w:t>
      </w:r>
      <w:r w:rsidRPr="006649DF">
        <w:rPr>
          <w:rFonts w:ascii="Gilroy-Regular" w:hAnsi="Gilroy-Regular"/>
        </w:rPr>
        <w:t xml:space="preserve"> installing the latest updates</w:t>
      </w:r>
    </w:p>
    <w:p w14:paraId="7822327C" w14:textId="77777777" w:rsidR="00AF483F" w:rsidRPr="006649DF" w:rsidRDefault="00AF483F" w:rsidP="00AF483F">
      <w:pPr>
        <w:spacing w:after="120"/>
        <w:rPr>
          <w:rFonts w:ascii="Gilroy-Regular" w:hAnsi="Gilroy-Regular"/>
        </w:rPr>
      </w:pPr>
      <w:r w:rsidRPr="006649DF">
        <w:rPr>
          <w:rFonts w:ascii="Gilroy-Regular" w:hAnsi="Gilroy-Regular"/>
        </w:rPr>
        <w:lastRenderedPageBreak/>
        <w:t xml:space="preserve">Staff members must not use the device in any way that would violate the school’s terms of acceptable use, as set out in appendix 3. </w:t>
      </w:r>
    </w:p>
    <w:p w14:paraId="52F7BE59" w14:textId="77777777" w:rsidR="00AF483F" w:rsidRPr="00D03251" w:rsidRDefault="00AF483F" w:rsidP="00AF483F">
      <w:pPr>
        <w:spacing w:after="120"/>
        <w:rPr>
          <w:rFonts w:ascii="Gilroy-Regular" w:hAnsi="Gilroy-Regular"/>
        </w:rPr>
      </w:pPr>
      <w:r w:rsidRPr="00D03251">
        <w:rPr>
          <w:rFonts w:ascii="Gilroy-Regular" w:hAnsi="Gilroy-Regular"/>
        </w:rPr>
        <w:t>Work devices must be used solely for work activities.</w:t>
      </w:r>
    </w:p>
    <w:p w14:paraId="054E4D8D" w14:textId="50380E59" w:rsidR="00AF483F" w:rsidRPr="006649DF" w:rsidRDefault="00AF483F" w:rsidP="00AF483F">
      <w:pPr>
        <w:spacing w:after="120"/>
        <w:rPr>
          <w:rFonts w:ascii="Gilroy-Regular" w:hAnsi="Gilroy-Regular"/>
        </w:rPr>
      </w:pPr>
      <w:r w:rsidRPr="00D03251">
        <w:rPr>
          <w:rFonts w:ascii="Gilroy-Regular" w:hAnsi="Gilroy-Regular"/>
        </w:rPr>
        <w:t xml:space="preserve">If staff have any concerns over the security of their device, they must seek advice from </w:t>
      </w:r>
      <w:r w:rsidR="00FD625B" w:rsidRPr="00D03251">
        <w:rPr>
          <w:rFonts w:ascii="Gilroy-Regular" w:hAnsi="Gilroy-Regular"/>
          <w:shd w:val="clear" w:color="auto" w:fill="FFFF00"/>
        </w:rPr>
        <w:t>Computing Lead/ Headteacher.</w:t>
      </w:r>
      <w:r w:rsidR="00FD625B">
        <w:rPr>
          <w:rFonts w:ascii="Gilroy-Regular" w:hAnsi="Gilroy-Regular"/>
          <w:shd w:val="clear" w:color="auto" w:fill="FFFF00"/>
        </w:rPr>
        <w:t xml:space="preserve"> </w:t>
      </w:r>
    </w:p>
    <w:p w14:paraId="2801DF4F" w14:textId="77777777" w:rsidR="00AF483F" w:rsidRPr="006649DF" w:rsidRDefault="00AF483F" w:rsidP="00AF483F">
      <w:pPr>
        <w:spacing w:after="120"/>
        <w:rPr>
          <w:rFonts w:ascii="Gilroy-Regular" w:hAnsi="Gilroy-Regular"/>
        </w:rPr>
      </w:pPr>
    </w:p>
    <w:p w14:paraId="6AE09F4E" w14:textId="77777777" w:rsidR="00AF483F" w:rsidRPr="00FD625B" w:rsidRDefault="00AF483F" w:rsidP="00AF483F">
      <w:pPr>
        <w:pStyle w:val="Heading1"/>
        <w:spacing w:before="120" w:after="120"/>
        <w:rPr>
          <w:rFonts w:ascii="Gilroy-Regular" w:hAnsi="Gilroy-Regular"/>
          <w:color w:val="auto"/>
          <w:sz w:val="28"/>
          <w:szCs w:val="28"/>
        </w:rPr>
      </w:pPr>
      <w:bookmarkStart w:id="10" w:name="_Toc205809448"/>
      <w:r w:rsidRPr="00FD625B">
        <w:rPr>
          <w:rFonts w:ascii="Gilroy-Regular" w:eastAsia="Arial" w:hAnsi="Gilroy-Regular"/>
          <w:color w:val="auto"/>
          <w:sz w:val="28"/>
          <w:szCs w:val="28"/>
        </w:rPr>
        <w:t>10. How the school will respond to issues of misuse</w:t>
      </w:r>
      <w:bookmarkEnd w:id="10"/>
    </w:p>
    <w:p w14:paraId="464C69B9" w14:textId="03EE5312" w:rsidR="00AF483F" w:rsidRPr="006649DF" w:rsidRDefault="00AF483F" w:rsidP="00AF483F">
      <w:pPr>
        <w:spacing w:after="120"/>
        <w:rPr>
          <w:rFonts w:ascii="Gilroy-Regular" w:hAnsi="Gilroy-Regular"/>
        </w:rPr>
      </w:pPr>
      <w:r w:rsidRPr="006649DF">
        <w:rPr>
          <w:rFonts w:ascii="Gilroy-Regular" w:hAnsi="Gilroy-Regular"/>
        </w:rPr>
        <w:t xml:space="preserve">Where a pupil misuses the school’s ICT systems or internet, we will follow the procedures set out in our policies on </w:t>
      </w:r>
      <w:proofErr w:type="gramStart"/>
      <w:r w:rsidR="00FD625B" w:rsidRPr="00D03251">
        <w:rPr>
          <w:rFonts w:ascii="Gilroy-Regular" w:hAnsi="Gilroy-Regular"/>
          <w:shd w:val="clear" w:color="auto" w:fill="FFFF00"/>
        </w:rPr>
        <w:t>B</w:t>
      </w:r>
      <w:r w:rsidRPr="00D03251">
        <w:rPr>
          <w:rFonts w:ascii="Gilroy-Regular" w:hAnsi="Gilroy-Regular"/>
          <w:shd w:val="clear" w:color="auto" w:fill="FFFF00"/>
        </w:rPr>
        <w:t xml:space="preserve">ehaviour </w:t>
      </w:r>
      <w:r w:rsidR="00FD625B" w:rsidRPr="00D03251">
        <w:rPr>
          <w:rFonts w:ascii="Gilroy-Regular" w:hAnsi="Gilroy-Regular"/>
          <w:shd w:val="clear" w:color="auto" w:fill="FFFF00"/>
        </w:rPr>
        <w:t xml:space="preserve"> and</w:t>
      </w:r>
      <w:proofErr w:type="gramEnd"/>
      <w:r w:rsidR="00FD625B" w:rsidRPr="00D03251">
        <w:rPr>
          <w:rFonts w:ascii="Gilroy-Regular" w:hAnsi="Gilroy-Regular"/>
          <w:shd w:val="clear" w:color="auto" w:fill="FFFF00"/>
        </w:rPr>
        <w:t xml:space="preserve"> Computing policies</w:t>
      </w:r>
      <w:r w:rsidR="00FD625B">
        <w:rPr>
          <w:rFonts w:ascii="Gilroy-Regular" w:hAnsi="Gilroy-Regular"/>
          <w:shd w:val="clear" w:color="auto" w:fill="FFFF00"/>
        </w:rPr>
        <w:t xml:space="preserve"> </w:t>
      </w:r>
      <w:r w:rsidRPr="006649DF">
        <w:rPr>
          <w:rFonts w:ascii="Gilroy-Regular" w:hAnsi="Gilroy-Regular"/>
        </w:rPr>
        <w:t>The action taken will depend on the individual circumstances, nature and seriousness of the specific incident, and will be proportionate.</w:t>
      </w:r>
    </w:p>
    <w:p w14:paraId="7C80B7BE" w14:textId="470C4CD6" w:rsidR="00AF483F" w:rsidRPr="006649DF" w:rsidRDefault="00AF483F" w:rsidP="00AF483F">
      <w:pPr>
        <w:spacing w:after="120"/>
        <w:rPr>
          <w:rFonts w:ascii="Gilroy-Regular" w:hAnsi="Gilroy-Regular"/>
        </w:rPr>
      </w:pPr>
      <w:r w:rsidRPr="006649DF">
        <w:rPr>
          <w:rFonts w:ascii="Gilroy-Regular" w:hAnsi="Gilroy-Regular"/>
        </w:rPr>
        <w:t xml:space="preserve">Where a staff member misuses the school’s ICT systems or the internet, or misuses a personal device where </w:t>
      </w:r>
      <w:r w:rsidRPr="00D03251">
        <w:rPr>
          <w:rFonts w:ascii="Gilroy-Regular" w:hAnsi="Gilroy-Regular"/>
        </w:rPr>
        <w:t xml:space="preserve">the action constitutes misconduct, the matter will be dealt with in accordance with the </w:t>
      </w:r>
      <w:r w:rsidRPr="00D03251">
        <w:rPr>
          <w:rFonts w:ascii="Gilroy-Regular" w:hAnsi="Gilroy-Regular"/>
          <w:shd w:val="clear" w:color="auto" w:fill="FFFF00"/>
        </w:rPr>
        <w:t>staff disciplinary procedures /</w:t>
      </w:r>
      <w:r w:rsidR="00D03251">
        <w:rPr>
          <w:rFonts w:ascii="Gilroy-Regular" w:hAnsi="Gilroy-Regular"/>
          <w:shd w:val="clear" w:color="auto" w:fill="FFFF00"/>
        </w:rPr>
        <w:t>s</w:t>
      </w:r>
      <w:r w:rsidRPr="00D03251">
        <w:rPr>
          <w:rFonts w:ascii="Gilroy-Regular" w:hAnsi="Gilroy-Regular"/>
          <w:shd w:val="clear" w:color="auto" w:fill="FFFF00"/>
        </w:rPr>
        <w:t>taff code of conduct</w:t>
      </w:r>
      <w:r w:rsidRPr="00D03251">
        <w:rPr>
          <w:rFonts w:ascii="Gilroy-Regular" w:hAnsi="Gilroy-Regular"/>
        </w:rPr>
        <w:t>.</w:t>
      </w:r>
      <w:r w:rsidRPr="006649DF">
        <w:rPr>
          <w:rFonts w:ascii="Gilroy-Regular" w:hAnsi="Gilroy-Regular"/>
        </w:rPr>
        <w:t xml:space="preserve"> The action taken will depend on the individual circumstances, nature and seriousness of the specific incident.</w:t>
      </w:r>
    </w:p>
    <w:p w14:paraId="7115F68C" w14:textId="77777777" w:rsidR="00AF483F" w:rsidRPr="006649DF" w:rsidRDefault="00AF483F" w:rsidP="00AF483F">
      <w:pPr>
        <w:spacing w:after="120"/>
        <w:rPr>
          <w:rFonts w:ascii="Gilroy-Regular" w:hAnsi="Gilroy-Regular"/>
        </w:rPr>
      </w:pPr>
      <w:r w:rsidRPr="006649DF">
        <w:rPr>
          <w:rFonts w:ascii="Gilroy-Regular" w:hAnsi="Gilroy-Regular"/>
        </w:rPr>
        <w:t>The school will consider whether incidents that involve illegal activity or content, or otherwise serious incidents, should be reported to the police.</w:t>
      </w:r>
    </w:p>
    <w:p w14:paraId="11FECDEC" w14:textId="77777777" w:rsidR="00AF483F" w:rsidRPr="006649DF" w:rsidRDefault="00AF483F" w:rsidP="00AF483F">
      <w:pPr>
        <w:spacing w:after="120"/>
        <w:rPr>
          <w:rFonts w:ascii="Gilroy-Regular" w:hAnsi="Gilroy-Regular"/>
        </w:rPr>
      </w:pPr>
    </w:p>
    <w:p w14:paraId="72A042E1" w14:textId="77777777" w:rsidR="00AF483F" w:rsidRPr="00FD625B" w:rsidRDefault="00AF483F" w:rsidP="00AF483F">
      <w:pPr>
        <w:pStyle w:val="Heading1"/>
        <w:spacing w:before="120" w:after="120"/>
        <w:rPr>
          <w:rFonts w:ascii="Gilroy-Regular" w:hAnsi="Gilroy-Regular"/>
          <w:color w:val="auto"/>
          <w:sz w:val="28"/>
          <w:szCs w:val="28"/>
        </w:rPr>
      </w:pPr>
      <w:bookmarkStart w:id="11" w:name="_Toc205809449"/>
      <w:r w:rsidRPr="00FD625B">
        <w:rPr>
          <w:rFonts w:ascii="Gilroy-Regular" w:eastAsia="Arial" w:hAnsi="Gilroy-Regular"/>
          <w:color w:val="auto"/>
          <w:sz w:val="28"/>
          <w:szCs w:val="28"/>
        </w:rPr>
        <w:t>11. Training</w:t>
      </w:r>
      <w:bookmarkEnd w:id="11"/>
    </w:p>
    <w:p w14:paraId="0932B2D8" w14:textId="77777777" w:rsidR="00AF483F" w:rsidRPr="006649DF" w:rsidRDefault="00AF483F" w:rsidP="00AF483F">
      <w:pPr>
        <w:spacing w:before="240" w:after="120"/>
        <w:rPr>
          <w:rFonts w:ascii="Gilroy-Regular" w:hAnsi="Gilroy-Regular"/>
          <w:sz w:val="24"/>
        </w:rPr>
      </w:pPr>
      <w:r w:rsidRPr="006649DF">
        <w:rPr>
          <w:rFonts w:ascii="Gilroy-Regular" w:hAnsi="Gilroy-Regular"/>
          <w:b/>
          <w:bCs/>
          <w:color w:val="12263F"/>
          <w:sz w:val="24"/>
        </w:rPr>
        <w:t>11.1 Staff, governors and volunteers</w:t>
      </w:r>
    </w:p>
    <w:p w14:paraId="7903BABE" w14:textId="77777777" w:rsidR="00AF483F" w:rsidRPr="006649DF" w:rsidRDefault="00AF483F" w:rsidP="00AF483F">
      <w:pPr>
        <w:spacing w:after="120"/>
        <w:rPr>
          <w:rFonts w:ascii="Gilroy-Regular" w:hAnsi="Gilroy-Regular"/>
        </w:rPr>
      </w:pPr>
      <w:r w:rsidRPr="006649DF">
        <w:rPr>
          <w:rFonts w:ascii="Gilroy-Regular" w:hAnsi="Gilroy-Regular"/>
        </w:rPr>
        <w:t>All new staff members will receive training, as part of their induction, on safe internet use and online safeguarding issues, including cyber-bullying and the risks of online radicalisation.</w:t>
      </w:r>
    </w:p>
    <w:p w14:paraId="1F2006A8" w14:textId="77777777" w:rsidR="00AF483F" w:rsidRPr="006649DF" w:rsidRDefault="00AF483F" w:rsidP="00AF483F">
      <w:pPr>
        <w:spacing w:after="120"/>
        <w:rPr>
          <w:rFonts w:ascii="Gilroy-Regular" w:hAnsi="Gilroy-Regular"/>
        </w:rPr>
      </w:pPr>
      <w:r w:rsidRPr="006649DF">
        <w:rPr>
          <w:rFonts w:ascii="Gilroy-Regular" w:hAnsi="Gilroy-Regular"/>
        </w:rPr>
        <w:t>All staff members will receive refresher training at least once each academic year as part of safeguarding training, as well as relevant updates as required (for example through emails, e-bulletins and staff meetings).</w:t>
      </w:r>
    </w:p>
    <w:p w14:paraId="2AAC29C8" w14:textId="77777777" w:rsidR="00AF483F" w:rsidRPr="006649DF" w:rsidRDefault="00AF483F" w:rsidP="00AF483F">
      <w:pPr>
        <w:spacing w:after="120"/>
        <w:rPr>
          <w:rFonts w:ascii="Gilroy-Regular" w:hAnsi="Gilroy-Regular"/>
        </w:rPr>
      </w:pPr>
      <w:r w:rsidRPr="006649DF">
        <w:rPr>
          <w:rFonts w:ascii="Gilroy-Regular" w:hAnsi="Gilroy-Regular"/>
        </w:rPr>
        <w:t xml:space="preserve">By way of this training, all staff will be made aware that: </w:t>
      </w:r>
    </w:p>
    <w:p w14:paraId="29CBB3D3"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 xml:space="preserve">Technology is a significant component in many safeguarding and wellbeing issues, and that children are at risk of online abuse </w:t>
      </w:r>
    </w:p>
    <w:p w14:paraId="06BE7B26"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Children can abuse their peers online through:</w:t>
      </w:r>
    </w:p>
    <w:p w14:paraId="54871DF2" w14:textId="77777777" w:rsidR="00AF483F" w:rsidRPr="006649DF" w:rsidRDefault="00AF483F" w:rsidP="00AF483F">
      <w:pPr>
        <w:pStyle w:val="8Secondbullet"/>
        <w:rPr>
          <w:rFonts w:ascii="Gilroy-Regular" w:eastAsia="Times New Roman" w:hAnsi="Gilroy-Regular"/>
        </w:rPr>
      </w:pPr>
      <w:r w:rsidRPr="006649DF">
        <w:rPr>
          <w:rFonts w:ascii="Gilroy-Regular" w:hAnsi="Gilroy-Regular"/>
        </w:rPr>
        <w:t xml:space="preserve">Abusive, threatening, harassing and misogynistic messages </w:t>
      </w:r>
    </w:p>
    <w:p w14:paraId="5E94AF25" w14:textId="77777777" w:rsidR="00AF483F" w:rsidRPr="006649DF" w:rsidRDefault="00AF483F" w:rsidP="00AF483F">
      <w:pPr>
        <w:pStyle w:val="8Secondbullet"/>
        <w:rPr>
          <w:rFonts w:ascii="Gilroy-Regular" w:eastAsia="Times New Roman" w:hAnsi="Gilroy-Regular"/>
        </w:rPr>
      </w:pPr>
      <w:r w:rsidRPr="006649DF">
        <w:rPr>
          <w:rFonts w:ascii="Gilroy-Regular" w:hAnsi="Gilroy-Regular"/>
        </w:rPr>
        <w:t xml:space="preserve">Non-consensual sharing of indecent nude and semi-nude images and/or videos, especially around chat groups </w:t>
      </w:r>
    </w:p>
    <w:p w14:paraId="090FFD4E" w14:textId="77777777" w:rsidR="00AF483F" w:rsidRPr="006649DF" w:rsidRDefault="00AF483F" w:rsidP="00AF483F">
      <w:pPr>
        <w:pStyle w:val="8Secondbullet"/>
        <w:rPr>
          <w:rFonts w:ascii="Gilroy-Regular" w:eastAsia="Times New Roman" w:hAnsi="Gilroy-Regular"/>
        </w:rPr>
      </w:pPr>
      <w:r w:rsidRPr="006649DF">
        <w:rPr>
          <w:rFonts w:ascii="Gilroy-Regular" w:hAnsi="Gilroy-Regular"/>
        </w:rPr>
        <w:t>Sharing of abusive images and pornography, to those who don’t want to receive such content</w:t>
      </w:r>
    </w:p>
    <w:p w14:paraId="45754B2A"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 xml:space="preserve">Physical abuse, sexual violence and initiation/hazing type violence can all contain an online element  </w:t>
      </w:r>
    </w:p>
    <w:p w14:paraId="3FD15C14" w14:textId="77777777" w:rsidR="00AF483F" w:rsidRPr="006649DF" w:rsidRDefault="00AF483F" w:rsidP="00AF483F">
      <w:pPr>
        <w:spacing w:after="120"/>
        <w:rPr>
          <w:rFonts w:ascii="Gilroy-Regular" w:hAnsi="Gilroy-Regular"/>
        </w:rPr>
      </w:pPr>
      <w:r w:rsidRPr="006649DF">
        <w:rPr>
          <w:rFonts w:ascii="Gilroy-Regular" w:hAnsi="Gilroy-Regular"/>
        </w:rPr>
        <w:t xml:space="preserve">Training will also help staff: </w:t>
      </w:r>
    </w:p>
    <w:p w14:paraId="5DC65297"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 xml:space="preserve">Develop better awareness to assist in spotting the signs and symptoms of online abuse </w:t>
      </w:r>
    </w:p>
    <w:p w14:paraId="1C5B5734"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Develop the ability to ensure pupils can recognise dangers and risks in online activity and can weigh up the risks</w:t>
      </w:r>
    </w:p>
    <w:p w14:paraId="772D3264"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 xml:space="preserve">Develop the ability to influence pupils to make the healthiest long-term choices and keep them safe from harm in the short term  </w:t>
      </w:r>
    </w:p>
    <w:p w14:paraId="1BF311A1" w14:textId="4EFA9E61" w:rsidR="00AF483F" w:rsidRPr="006649DF" w:rsidRDefault="00AF483F" w:rsidP="00AF483F">
      <w:pPr>
        <w:spacing w:after="120"/>
        <w:rPr>
          <w:rFonts w:ascii="Gilroy-Regular" w:hAnsi="Gilroy-Regular"/>
        </w:rPr>
      </w:pPr>
      <w:r w:rsidRPr="006649DF">
        <w:rPr>
          <w:rFonts w:ascii="Gilroy-Regular" w:hAnsi="Gilroy-Regular"/>
        </w:rPr>
        <w:lastRenderedPageBreak/>
        <w:t>The DSL</w:t>
      </w:r>
      <w:r w:rsidR="00FD625B">
        <w:rPr>
          <w:rFonts w:ascii="Gilroy-Regular" w:hAnsi="Gilroy-Regular"/>
        </w:rPr>
        <w:t xml:space="preserve">/ Headteacher </w:t>
      </w:r>
      <w:r w:rsidRPr="006649DF">
        <w:rPr>
          <w:rFonts w:ascii="Gilroy-Regular" w:hAnsi="Gilroy-Regular"/>
        </w:rPr>
        <w:t xml:space="preserve">will undertake child protection and safeguarding training, which will include online safety, at least every 2 years. They will also update their knowledge and skills on the subject of online safety at regular intervals, and at </w:t>
      </w:r>
      <w:r w:rsidR="00FD625B">
        <w:rPr>
          <w:rFonts w:ascii="Gilroy-Regular" w:hAnsi="Gilroy-Regular"/>
        </w:rPr>
        <w:t>biannually.</w:t>
      </w:r>
    </w:p>
    <w:p w14:paraId="56F80529" w14:textId="77777777" w:rsidR="00AF483F" w:rsidRPr="006649DF" w:rsidRDefault="00AF483F" w:rsidP="00AF483F">
      <w:pPr>
        <w:spacing w:after="120"/>
        <w:rPr>
          <w:rFonts w:ascii="Gilroy-Regular" w:hAnsi="Gilroy-Regular"/>
        </w:rPr>
      </w:pPr>
      <w:r w:rsidRPr="006649DF">
        <w:rPr>
          <w:rFonts w:ascii="Gilroy-Regular" w:hAnsi="Gilroy-Regular"/>
        </w:rPr>
        <w:t>Governors will receive training on safe internet use and online safeguarding issues as part of their safeguarding training.</w:t>
      </w:r>
    </w:p>
    <w:p w14:paraId="03EACE2A" w14:textId="77777777" w:rsidR="00AF483F" w:rsidRPr="006649DF" w:rsidRDefault="00AF483F" w:rsidP="00AF483F">
      <w:pPr>
        <w:spacing w:after="120"/>
        <w:rPr>
          <w:rFonts w:ascii="Gilroy-Regular" w:hAnsi="Gilroy-Regular"/>
        </w:rPr>
      </w:pPr>
      <w:r w:rsidRPr="006649DF">
        <w:rPr>
          <w:rFonts w:ascii="Gilroy-Regular" w:hAnsi="Gilroy-Regular"/>
        </w:rPr>
        <w:t>Volunteers will receive appropriate training and updates, if applicable.</w:t>
      </w:r>
    </w:p>
    <w:p w14:paraId="61F3D3AF" w14:textId="77777777" w:rsidR="00AF483F" w:rsidRPr="006649DF" w:rsidRDefault="00AF483F" w:rsidP="00AF483F">
      <w:pPr>
        <w:spacing w:after="120"/>
        <w:rPr>
          <w:rFonts w:ascii="Gilroy-Regular" w:hAnsi="Gilroy-Regular"/>
        </w:rPr>
      </w:pPr>
      <w:r w:rsidRPr="006649DF">
        <w:rPr>
          <w:rFonts w:ascii="Gilroy-Regular" w:hAnsi="Gilroy-Regular"/>
        </w:rPr>
        <w:t>More information about safeguarding training is set out in our child protection and safeguarding policy.</w:t>
      </w:r>
    </w:p>
    <w:p w14:paraId="620CC3C7" w14:textId="77777777" w:rsidR="00AF483F" w:rsidRPr="006649DF" w:rsidRDefault="00AF483F" w:rsidP="00AF483F">
      <w:pPr>
        <w:spacing w:before="240" w:after="120"/>
        <w:rPr>
          <w:rFonts w:ascii="Gilroy-Regular" w:hAnsi="Gilroy-Regular"/>
          <w:sz w:val="24"/>
        </w:rPr>
      </w:pPr>
      <w:r w:rsidRPr="006649DF">
        <w:rPr>
          <w:rFonts w:ascii="Gilroy-Regular" w:hAnsi="Gilroy-Regular"/>
          <w:b/>
          <w:bCs/>
          <w:color w:val="12263F"/>
          <w:sz w:val="24"/>
        </w:rPr>
        <w:t>11.2 Pupils</w:t>
      </w:r>
    </w:p>
    <w:p w14:paraId="1EBF9604" w14:textId="77777777" w:rsidR="00AF483F" w:rsidRPr="006649DF" w:rsidRDefault="00AF483F" w:rsidP="00AF483F">
      <w:pPr>
        <w:spacing w:after="120"/>
        <w:rPr>
          <w:rFonts w:ascii="Gilroy-Regular" w:hAnsi="Gilroy-Regular"/>
        </w:rPr>
      </w:pPr>
      <w:r w:rsidRPr="006649DF">
        <w:rPr>
          <w:rFonts w:ascii="Gilroy-Regular" w:hAnsi="Gilroy-Regular"/>
        </w:rPr>
        <w:t>All pupils will receive age-appropriate training on safe internet use, including:</w:t>
      </w:r>
    </w:p>
    <w:p w14:paraId="36EAE06F"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Methods that hackers use to trick people into disclosing personal information</w:t>
      </w:r>
    </w:p>
    <w:p w14:paraId="6BB0D904"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Password security</w:t>
      </w:r>
    </w:p>
    <w:p w14:paraId="7A824E5C"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Social engineering</w:t>
      </w:r>
    </w:p>
    <w:p w14:paraId="74050C71"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The risks of removable storage devices (e.g. USBs)</w:t>
      </w:r>
    </w:p>
    <w:p w14:paraId="00BB2FFC"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Multi-factor authentication</w:t>
      </w:r>
    </w:p>
    <w:p w14:paraId="282C7D70"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How to report a cyber incident or attack</w:t>
      </w:r>
    </w:p>
    <w:p w14:paraId="4DD4EF94" w14:textId="77777777" w:rsidR="00AF483F" w:rsidRPr="006649DF" w:rsidRDefault="00AF483F" w:rsidP="00AF483F">
      <w:pPr>
        <w:pStyle w:val="3Bulletedcopyblue"/>
        <w:rPr>
          <w:rFonts w:ascii="Gilroy-Regular" w:eastAsia="Times New Roman" w:hAnsi="Gilroy-Regular" w:cs="Times New Roman"/>
        </w:rPr>
      </w:pPr>
      <w:r w:rsidRPr="006649DF">
        <w:rPr>
          <w:rFonts w:ascii="Gilroy-Regular" w:hAnsi="Gilroy-Regular"/>
        </w:rPr>
        <w:t>How to report a personal data breach</w:t>
      </w:r>
    </w:p>
    <w:p w14:paraId="7CF7E774" w14:textId="77777777" w:rsidR="00AF483F" w:rsidRPr="006649DF" w:rsidRDefault="00AF483F" w:rsidP="00AF483F">
      <w:pPr>
        <w:spacing w:after="120"/>
        <w:rPr>
          <w:rFonts w:ascii="Gilroy-Regular" w:hAnsi="Gilroy-Regular"/>
        </w:rPr>
      </w:pPr>
      <w:r w:rsidRPr="006649DF">
        <w:rPr>
          <w:rFonts w:ascii="Gilroy-Regular" w:hAnsi="Gilroy-Regular"/>
        </w:rPr>
        <w:t>Pupils will also receive age-appropriate training on safeguarding issues such as cyberbullying and the risks of online radicalisation.</w:t>
      </w:r>
    </w:p>
    <w:p w14:paraId="4A0FA9F0" w14:textId="77777777" w:rsidR="00AF483F" w:rsidRPr="006649DF" w:rsidRDefault="00AF483F" w:rsidP="00AF483F">
      <w:pPr>
        <w:spacing w:after="120"/>
        <w:rPr>
          <w:rFonts w:ascii="Gilroy-Regular" w:hAnsi="Gilroy-Regular"/>
        </w:rPr>
      </w:pPr>
    </w:p>
    <w:p w14:paraId="4D7737D7" w14:textId="77777777" w:rsidR="00AF483F" w:rsidRPr="00FD625B" w:rsidRDefault="00AF483F" w:rsidP="00AF483F">
      <w:pPr>
        <w:pStyle w:val="Heading1"/>
        <w:spacing w:before="120" w:after="120"/>
        <w:rPr>
          <w:rFonts w:ascii="Gilroy-Regular" w:hAnsi="Gilroy-Regular"/>
          <w:color w:val="auto"/>
          <w:sz w:val="28"/>
          <w:szCs w:val="28"/>
        </w:rPr>
      </w:pPr>
      <w:bookmarkStart w:id="12" w:name="_Toc205809450"/>
      <w:r w:rsidRPr="00FD625B">
        <w:rPr>
          <w:rFonts w:ascii="Gilroy-Regular" w:eastAsia="Arial" w:hAnsi="Gilroy-Regular"/>
          <w:color w:val="auto"/>
          <w:sz w:val="28"/>
          <w:szCs w:val="28"/>
        </w:rPr>
        <w:t>12. Monitoring arrangements</w:t>
      </w:r>
      <w:bookmarkEnd w:id="12"/>
    </w:p>
    <w:p w14:paraId="71A5FFC1" w14:textId="77777777" w:rsidR="00AF483F" w:rsidRPr="006649DF" w:rsidRDefault="00AF483F" w:rsidP="00AF483F">
      <w:pPr>
        <w:spacing w:after="120"/>
        <w:rPr>
          <w:rFonts w:ascii="Gilroy-Regular" w:hAnsi="Gilroy-Regular"/>
        </w:rPr>
      </w:pPr>
      <w:r w:rsidRPr="006649DF">
        <w:rPr>
          <w:rFonts w:ascii="Gilroy-Regular" w:hAnsi="Gilroy-Regular"/>
        </w:rPr>
        <w:t xml:space="preserve">The DSL logs behaviour and safeguarding issues related to online safety. An incident report log can be found in appendix 5. </w:t>
      </w:r>
    </w:p>
    <w:p w14:paraId="067EF9FD" w14:textId="06260CB1" w:rsidR="00AF483F" w:rsidRPr="006649DF" w:rsidRDefault="00AF483F" w:rsidP="00AF483F">
      <w:pPr>
        <w:spacing w:after="120"/>
        <w:rPr>
          <w:rFonts w:ascii="Gilroy-Regular" w:hAnsi="Gilroy-Regular"/>
        </w:rPr>
      </w:pPr>
      <w:r w:rsidRPr="006649DF">
        <w:rPr>
          <w:rFonts w:ascii="Gilroy-Regular" w:hAnsi="Gilroy-Regular"/>
        </w:rPr>
        <w:t xml:space="preserve">This policy will be reviewed every year by the </w:t>
      </w:r>
      <w:r w:rsidR="00FD625B" w:rsidRPr="00D03251">
        <w:rPr>
          <w:rFonts w:ascii="Gilroy-Regular" w:hAnsi="Gilroy-Regular"/>
          <w:shd w:val="clear" w:color="auto" w:fill="FFFF00"/>
        </w:rPr>
        <w:t>Computing Coordinator and Headteacher</w:t>
      </w:r>
      <w:r w:rsidR="00FD625B">
        <w:rPr>
          <w:rFonts w:ascii="Gilroy-Regular" w:hAnsi="Gilroy-Regular"/>
          <w:shd w:val="clear" w:color="auto" w:fill="FFFF00"/>
        </w:rPr>
        <w:t xml:space="preserve"> </w:t>
      </w:r>
      <w:r w:rsidRPr="006649DF">
        <w:rPr>
          <w:rFonts w:ascii="Gilroy-Regular" w:hAnsi="Gilroy-Regular"/>
        </w:rPr>
        <w:t xml:space="preserve">At every review, the policy will be shared with the governing board. </w:t>
      </w:r>
    </w:p>
    <w:p w14:paraId="0851885A" w14:textId="55F72CD0" w:rsidR="00AF483F" w:rsidRPr="006649DF" w:rsidRDefault="00AF483F" w:rsidP="00AF483F">
      <w:pPr>
        <w:spacing w:after="120"/>
        <w:rPr>
          <w:rFonts w:ascii="Gilroy-Regular" w:hAnsi="Gilroy-Regular"/>
        </w:rPr>
      </w:pPr>
      <w:r w:rsidRPr="006649DF">
        <w:rPr>
          <w:rFonts w:ascii="Gilroy-Regular" w:hAnsi="Gilroy-Regular"/>
        </w:rPr>
        <w:t xml:space="preserve"> </w:t>
      </w:r>
    </w:p>
    <w:p w14:paraId="3AE89447" w14:textId="77777777" w:rsidR="00AF483F" w:rsidRPr="00D03251" w:rsidRDefault="00AF483F" w:rsidP="00AF483F">
      <w:pPr>
        <w:pStyle w:val="Heading1"/>
        <w:spacing w:before="120" w:after="120"/>
        <w:rPr>
          <w:rFonts w:ascii="Gilroy-Regular" w:hAnsi="Gilroy-Regular"/>
          <w:color w:val="auto"/>
          <w:sz w:val="28"/>
          <w:szCs w:val="28"/>
        </w:rPr>
      </w:pPr>
      <w:bookmarkStart w:id="13" w:name="_Toc205809451"/>
      <w:r w:rsidRPr="00D03251">
        <w:rPr>
          <w:rFonts w:ascii="Gilroy-Regular" w:eastAsia="Arial" w:hAnsi="Gilroy-Regular"/>
          <w:color w:val="auto"/>
          <w:sz w:val="28"/>
          <w:szCs w:val="28"/>
        </w:rPr>
        <w:t>13. Links with other policies</w:t>
      </w:r>
      <w:bookmarkEnd w:id="13"/>
    </w:p>
    <w:p w14:paraId="078D2863" w14:textId="77777777" w:rsidR="00AF483F" w:rsidRPr="006649DF" w:rsidRDefault="00AF483F" w:rsidP="00AF483F">
      <w:pPr>
        <w:spacing w:after="120"/>
        <w:rPr>
          <w:rFonts w:ascii="Gilroy-Regular" w:hAnsi="Gilroy-Regular"/>
        </w:rPr>
      </w:pPr>
      <w:r w:rsidRPr="006649DF">
        <w:rPr>
          <w:rFonts w:ascii="Gilroy-Regular" w:hAnsi="Gilroy-Regular"/>
        </w:rPr>
        <w:t>This online safety policy is linked to our:</w:t>
      </w:r>
    </w:p>
    <w:p w14:paraId="4D53011B" w14:textId="77777777" w:rsidR="00AF483F" w:rsidRPr="006649DF" w:rsidRDefault="00AF483F" w:rsidP="001D5788">
      <w:pPr>
        <w:numPr>
          <w:ilvl w:val="0"/>
          <w:numId w:val="8"/>
        </w:numPr>
        <w:spacing w:after="120"/>
        <w:ind w:left="340" w:hanging="261"/>
        <w:rPr>
          <w:rFonts w:ascii="Gilroy-Regular" w:eastAsia="Times New Roman" w:hAnsi="Gilroy-Regular"/>
        </w:rPr>
      </w:pPr>
      <w:r w:rsidRPr="006649DF">
        <w:rPr>
          <w:rFonts w:ascii="Gilroy-Regular" w:hAnsi="Gilroy-Regular"/>
        </w:rPr>
        <w:t>Child protection and safeguarding policy</w:t>
      </w:r>
    </w:p>
    <w:p w14:paraId="045E49EB" w14:textId="77777777" w:rsidR="00AF483F" w:rsidRPr="006649DF" w:rsidRDefault="00AF483F" w:rsidP="001D5788">
      <w:pPr>
        <w:numPr>
          <w:ilvl w:val="0"/>
          <w:numId w:val="8"/>
        </w:numPr>
        <w:spacing w:after="120"/>
        <w:ind w:left="340" w:hanging="261"/>
        <w:rPr>
          <w:rFonts w:ascii="Gilroy-Regular" w:eastAsia="Times New Roman" w:hAnsi="Gilroy-Regular"/>
        </w:rPr>
      </w:pPr>
      <w:r w:rsidRPr="006649DF">
        <w:rPr>
          <w:rFonts w:ascii="Gilroy-Regular" w:hAnsi="Gilroy-Regular"/>
        </w:rPr>
        <w:t>Behaviour policy</w:t>
      </w:r>
    </w:p>
    <w:p w14:paraId="30467F6F" w14:textId="77777777" w:rsidR="00AF483F" w:rsidRPr="006649DF" w:rsidRDefault="00AF483F" w:rsidP="001D5788">
      <w:pPr>
        <w:numPr>
          <w:ilvl w:val="0"/>
          <w:numId w:val="8"/>
        </w:numPr>
        <w:spacing w:after="120"/>
        <w:ind w:left="340" w:hanging="261"/>
        <w:rPr>
          <w:rFonts w:ascii="Gilroy-Regular" w:eastAsia="Times New Roman" w:hAnsi="Gilroy-Regular"/>
        </w:rPr>
      </w:pPr>
      <w:r w:rsidRPr="006649DF">
        <w:rPr>
          <w:rFonts w:ascii="Gilroy-Regular" w:hAnsi="Gilroy-Regular"/>
        </w:rPr>
        <w:t>Staff disciplinary procedures</w:t>
      </w:r>
    </w:p>
    <w:p w14:paraId="1B938E9B" w14:textId="77777777" w:rsidR="00AF483F" w:rsidRPr="006649DF" w:rsidRDefault="00AF483F" w:rsidP="001D5788">
      <w:pPr>
        <w:numPr>
          <w:ilvl w:val="0"/>
          <w:numId w:val="8"/>
        </w:numPr>
        <w:spacing w:after="120"/>
        <w:ind w:left="340" w:hanging="261"/>
        <w:rPr>
          <w:rFonts w:ascii="Gilroy-Regular" w:eastAsia="Times New Roman" w:hAnsi="Gilroy-Regular"/>
        </w:rPr>
      </w:pPr>
      <w:r w:rsidRPr="006649DF">
        <w:rPr>
          <w:rFonts w:ascii="Gilroy-Regular" w:hAnsi="Gilroy-Regular"/>
        </w:rPr>
        <w:t>Data protection policy and privacy notices</w:t>
      </w:r>
    </w:p>
    <w:p w14:paraId="06D29C84" w14:textId="77777777" w:rsidR="00AF483F" w:rsidRPr="006649DF" w:rsidRDefault="00AF483F" w:rsidP="001D5788">
      <w:pPr>
        <w:numPr>
          <w:ilvl w:val="0"/>
          <w:numId w:val="8"/>
        </w:numPr>
        <w:spacing w:after="120"/>
        <w:ind w:left="340" w:hanging="261"/>
        <w:rPr>
          <w:rFonts w:ascii="Gilroy-Regular" w:eastAsia="Times New Roman" w:hAnsi="Gilroy-Regular"/>
        </w:rPr>
      </w:pPr>
      <w:r w:rsidRPr="006649DF">
        <w:rPr>
          <w:rFonts w:ascii="Gilroy-Regular" w:hAnsi="Gilroy-Regular"/>
        </w:rPr>
        <w:t>Complaints procedure</w:t>
      </w:r>
    </w:p>
    <w:p w14:paraId="3A493971" w14:textId="7958F98A" w:rsidR="00AF483F" w:rsidRPr="00FD625B" w:rsidRDefault="00AF483F" w:rsidP="00AF483F">
      <w:pPr>
        <w:numPr>
          <w:ilvl w:val="0"/>
          <w:numId w:val="8"/>
        </w:numPr>
        <w:spacing w:after="120"/>
        <w:ind w:left="340" w:hanging="261"/>
        <w:rPr>
          <w:rFonts w:ascii="Gilroy-Regular" w:eastAsia="Times New Roman" w:hAnsi="Gilroy-Regular"/>
        </w:rPr>
      </w:pPr>
      <w:r w:rsidRPr="006649DF">
        <w:rPr>
          <w:rFonts w:ascii="Gilroy-Regular" w:hAnsi="Gilroy-Regular"/>
        </w:rPr>
        <w:t>ICT and internet acceptable use policy</w:t>
      </w:r>
    </w:p>
    <w:p w14:paraId="262D6491" w14:textId="77777777" w:rsidR="00AF483F" w:rsidRPr="006649DF" w:rsidRDefault="00AF483F" w:rsidP="00AF483F">
      <w:pPr>
        <w:rPr>
          <w:rFonts w:ascii="Gilroy-Regular" w:hAnsi="Gilroy-Regular"/>
          <w:b/>
          <w:bCs/>
          <w:color w:val="FF1F64"/>
          <w:sz w:val="28"/>
          <w:szCs w:val="28"/>
        </w:rPr>
      </w:pPr>
    </w:p>
    <w:p w14:paraId="3677E837" w14:textId="77777777" w:rsidR="00AF483F" w:rsidRPr="006649DF" w:rsidRDefault="00AF483F" w:rsidP="00AF483F">
      <w:pPr>
        <w:rPr>
          <w:rFonts w:ascii="Gilroy-Regular" w:hAnsi="Gilroy-Regular"/>
          <w:b/>
          <w:bCs/>
          <w:color w:val="FF1F64"/>
          <w:sz w:val="28"/>
          <w:szCs w:val="28"/>
        </w:rPr>
      </w:pPr>
    </w:p>
    <w:p w14:paraId="31146225" w14:textId="77777777" w:rsidR="00AF483F" w:rsidRPr="006649DF" w:rsidRDefault="00AF483F" w:rsidP="00AF483F">
      <w:pPr>
        <w:rPr>
          <w:rFonts w:ascii="Gilroy-Regular" w:hAnsi="Gilroy-Regular"/>
          <w:b/>
          <w:bCs/>
          <w:color w:val="FF1F64"/>
          <w:sz w:val="28"/>
          <w:szCs w:val="28"/>
        </w:rPr>
      </w:pPr>
    </w:p>
    <w:p w14:paraId="7605E8F3" w14:textId="77777777" w:rsidR="00AF483F" w:rsidRPr="006649DF" w:rsidRDefault="00AF483F" w:rsidP="00AF483F">
      <w:pPr>
        <w:rPr>
          <w:rFonts w:ascii="Gilroy-Regular" w:hAnsi="Gilroy-Regular"/>
          <w:b/>
          <w:bCs/>
          <w:color w:val="FF1F64"/>
          <w:sz w:val="28"/>
          <w:szCs w:val="28"/>
        </w:rPr>
      </w:pPr>
    </w:p>
    <w:p w14:paraId="5BC6A55E" w14:textId="77777777" w:rsidR="00AF483F" w:rsidRPr="006649DF" w:rsidRDefault="00AF483F" w:rsidP="00AF483F">
      <w:pPr>
        <w:rPr>
          <w:rFonts w:ascii="Gilroy-Regular" w:hAnsi="Gilroy-Regular"/>
          <w:b/>
          <w:bCs/>
          <w:color w:val="FF1F64"/>
          <w:sz w:val="28"/>
          <w:szCs w:val="28"/>
        </w:rPr>
      </w:pPr>
    </w:p>
    <w:p w14:paraId="6EC2E0FC" w14:textId="77777777" w:rsidR="00AF483F" w:rsidRPr="006649DF" w:rsidRDefault="00AF483F" w:rsidP="00AF483F">
      <w:pPr>
        <w:rPr>
          <w:rFonts w:ascii="Gilroy-Regular" w:hAnsi="Gilroy-Regular"/>
          <w:b/>
          <w:bCs/>
          <w:color w:val="FF1F64"/>
          <w:sz w:val="28"/>
          <w:szCs w:val="28"/>
        </w:rPr>
      </w:pPr>
    </w:p>
    <w:p w14:paraId="453E1B95" w14:textId="77777777" w:rsidR="00AF483F" w:rsidRPr="006649DF" w:rsidRDefault="00AF483F" w:rsidP="00AF483F">
      <w:pPr>
        <w:spacing w:after="240" w:line="259" w:lineRule="auto"/>
        <w:rPr>
          <w:rFonts w:ascii="Gilroy-Regular" w:hAnsi="Gilroy-Regular"/>
        </w:rPr>
      </w:pPr>
    </w:p>
    <w:p w14:paraId="0C4E0849" w14:textId="2E511B34" w:rsidR="00AF483F" w:rsidRPr="00D03251" w:rsidRDefault="00AF483F" w:rsidP="00D03251">
      <w:pPr>
        <w:rPr>
          <w:rFonts w:ascii="Gilroy-Regular" w:hAnsi="Gilroy-Regular"/>
        </w:rPr>
      </w:pPr>
      <w:bookmarkStart w:id="14" w:name="_Toc205809452"/>
      <w:r w:rsidRPr="00FD625B">
        <w:rPr>
          <w:rFonts w:ascii="Gilroy-Regular" w:eastAsia="Arial" w:hAnsi="Gilroy-Regular"/>
          <w:sz w:val="28"/>
          <w:szCs w:val="28"/>
        </w:rPr>
        <w:t>Appendix 1: EYFS and KS1 acceptable use agreement (pupils and parents/carers)</w:t>
      </w:r>
      <w:bookmarkEnd w:id="14"/>
    </w:p>
    <w:p w14:paraId="28A09C2E" w14:textId="1122E1B8" w:rsidR="00AF483F" w:rsidRPr="006649DF" w:rsidRDefault="00AF483F" w:rsidP="00AF483F">
      <w:pPr>
        <w:spacing w:after="120"/>
        <w:rPr>
          <w:rFonts w:ascii="Gilroy-Regular" w:hAnsi="Gilroy-Regular"/>
        </w:rPr>
      </w:pPr>
    </w:p>
    <w:tbl>
      <w:tblPr>
        <w:tblW w:w="0" w:type="auto"/>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4815"/>
        <w:gridCol w:w="4820"/>
      </w:tblGrid>
      <w:tr w:rsidR="00AF483F" w:rsidRPr="006649DF" w14:paraId="2E3FDB61" w14:textId="77777777" w:rsidTr="00FD625B">
        <w:trPr>
          <w:trHeight w:val="883"/>
          <w:tblHeader/>
        </w:trPr>
        <w:tc>
          <w:tcPr>
            <w:tcW w:w="9635" w:type="dxa"/>
            <w:gridSpan w:val="2"/>
            <w:tcBorders>
              <w:bottom w:val="nil"/>
            </w:tcBorders>
            <w:shd w:val="clear" w:color="auto" w:fill="12263F"/>
            <w:tcMar>
              <w:top w:w="113" w:type="dxa"/>
              <w:left w:w="113" w:type="dxa"/>
              <w:bottom w:w="113" w:type="dxa"/>
              <w:right w:w="108" w:type="dxa"/>
            </w:tcMar>
            <w:hideMark/>
          </w:tcPr>
          <w:p w14:paraId="34946B60" w14:textId="77777777" w:rsidR="00AF483F" w:rsidRPr="006649DF" w:rsidRDefault="00AF483F" w:rsidP="00BE60E2">
            <w:pPr>
              <w:spacing w:after="120"/>
              <w:rPr>
                <w:rFonts w:ascii="Gilroy-Regular" w:hAnsi="Gilroy-Regular"/>
                <w:color w:val="000000"/>
              </w:rPr>
            </w:pPr>
            <w:r w:rsidRPr="006649DF">
              <w:rPr>
                <w:rFonts w:ascii="Gilroy-Regular" w:hAnsi="Gilroy-Regular"/>
                <w:caps/>
                <w:color w:val="F8F8F8"/>
              </w:rPr>
              <w:t xml:space="preserve">Acceptable use of the school’s ICT systems and internet: </w:t>
            </w:r>
          </w:p>
          <w:p w14:paraId="3CE81379" w14:textId="77777777" w:rsidR="00AF483F" w:rsidRPr="006649DF" w:rsidRDefault="00AF483F" w:rsidP="00BE60E2">
            <w:pPr>
              <w:spacing w:after="120"/>
              <w:rPr>
                <w:rFonts w:ascii="Gilroy-Regular" w:hAnsi="Gilroy-Regular"/>
                <w:color w:val="000000"/>
              </w:rPr>
            </w:pPr>
            <w:r w:rsidRPr="006649DF">
              <w:rPr>
                <w:rFonts w:ascii="Gilroy-Regular" w:hAnsi="Gilroy-Regular"/>
                <w:caps/>
                <w:color w:val="F8F8F8"/>
              </w:rPr>
              <w:t>agreement for pupils and parents/carers</w:t>
            </w:r>
          </w:p>
        </w:tc>
      </w:tr>
      <w:tr w:rsidR="00AF483F" w:rsidRPr="006649DF" w14:paraId="5D6747DE" w14:textId="77777777" w:rsidTr="00FD625B">
        <w:trPr>
          <w:cantSplit/>
          <w:trHeight w:val="375"/>
        </w:trPr>
        <w:tc>
          <w:tcPr>
            <w:tcW w:w="9635"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2CFEA95" w14:textId="77777777" w:rsidR="00AF483F" w:rsidRPr="006649DF" w:rsidRDefault="00AF483F" w:rsidP="00BE60E2">
            <w:pPr>
              <w:keepLines/>
              <w:spacing w:after="60"/>
              <w:rPr>
                <w:rFonts w:ascii="Gilroy-Regular" w:hAnsi="Gilroy-Regular"/>
                <w:color w:val="000000"/>
              </w:rPr>
            </w:pPr>
            <w:r w:rsidRPr="006649DF">
              <w:rPr>
                <w:rFonts w:ascii="Gilroy-Regular" w:hAnsi="Gilroy-Regular"/>
                <w:b/>
                <w:bCs/>
                <w:color w:val="000000"/>
              </w:rPr>
              <w:t>Name of pupil:</w:t>
            </w:r>
          </w:p>
        </w:tc>
      </w:tr>
      <w:tr w:rsidR="00AF483F" w:rsidRPr="006649DF" w14:paraId="433663B1" w14:textId="77777777" w:rsidTr="00D03251">
        <w:trPr>
          <w:cantSplit/>
          <w:trHeight w:val="6818"/>
        </w:trPr>
        <w:tc>
          <w:tcPr>
            <w:tcW w:w="9635"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E3D0582" w14:textId="77777777" w:rsidR="00AF483F" w:rsidRPr="006649DF" w:rsidRDefault="00AF483F" w:rsidP="00BE60E2">
            <w:pPr>
              <w:keepLines/>
              <w:spacing w:after="60"/>
              <w:rPr>
                <w:rFonts w:ascii="Gilroy-Regular" w:hAnsi="Gilroy-Regular"/>
                <w:color w:val="000000"/>
              </w:rPr>
            </w:pPr>
            <w:r w:rsidRPr="006649DF">
              <w:rPr>
                <w:rFonts w:ascii="Gilroy-Regular" w:hAnsi="Gilroy-Regular"/>
                <w:b/>
                <w:bCs/>
                <w:color w:val="000000"/>
              </w:rPr>
              <w:t>When I use the school’s ICT systems (like computers) and get onto the internet in school I will:</w:t>
            </w:r>
          </w:p>
          <w:p w14:paraId="660941B6" w14:textId="77777777" w:rsidR="00AF483F" w:rsidRPr="006649DF" w:rsidRDefault="00AF483F" w:rsidP="001D5788">
            <w:pPr>
              <w:keepLines/>
              <w:numPr>
                <w:ilvl w:val="0"/>
                <w:numId w:val="9"/>
              </w:numPr>
              <w:spacing w:after="60"/>
              <w:ind w:left="340" w:hanging="256"/>
              <w:rPr>
                <w:rFonts w:ascii="Gilroy-Regular" w:eastAsia="Times New Roman" w:hAnsi="Gilroy-Regular"/>
                <w:color w:val="000000"/>
              </w:rPr>
            </w:pPr>
            <w:r w:rsidRPr="006649DF">
              <w:rPr>
                <w:rFonts w:ascii="Gilroy-Regular" w:hAnsi="Gilroy-Regular"/>
                <w:color w:val="000000"/>
              </w:rPr>
              <w:t>Ask a teacher or adult if I can do so before using them</w:t>
            </w:r>
          </w:p>
          <w:p w14:paraId="0C2ADC21" w14:textId="77777777" w:rsidR="00AF483F" w:rsidRPr="006649DF" w:rsidRDefault="00AF483F" w:rsidP="001D5788">
            <w:pPr>
              <w:keepLines/>
              <w:numPr>
                <w:ilvl w:val="0"/>
                <w:numId w:val="9"/>
              </w:numPr>
              <w:spacing w:after="60"/>
              <w:ind w:left="340" w:hanging="256"/>
              <w:rPr>
                <w:rFonts w:ascii="Gilroy-Regular" w:eastAsia="Times New Roman" w:hAnsi="Gilroy-Regular"/>
                <w:color w:val="000000"/>
              </w:rPr>
            </w:pPr>
            <w:r w:rsidRPr="006649DF">
              <w:rPr>
                <w:rFonts w:ascii="Gilroy-Regular" w:hAnsi="Gilroy-Regular"/>
                <w:color w:val="000000"/>
              </w:rPr>
              <w:t xml:space="preserve">Only use websites that a teacher or adult has told me or allowed me to use </w:t>
            </w:r>
          </w:p>
          <w:p w14:paraId="634B9EE0" w14:textId="77777777" w:rsidR="00AF483F" w:rsidRPr="006649DF" w:rsidRDefault="00AF483F" w:rsidP="001D5788">
            <w:pPr>
              <w:keepLines/>
              <w:numPr>
                <w:ilvl w:val="0"/>
                <w:numId w:val="9"/>
              </w:numPr>
              <w:spacing w:after="60"/>
              <w:ind w:left="340" w:hanging="256"/>
              <w:rPr>
                <w:rFonts w:ascii="Gilroy-Regular" w:eastAsia="Times New Roman" w:hAnsi="Gilroy-Regular"/>
                <w:color w:val="000000"/>
              </w:rPr>
            </w:pPr>
            <w:r w:rsidRPr="006649DF">
              <w:rPr>
                <w:rFonts w:ascii="Gilroy-Regular" w:hAnsi="Gilroy-Regular"/>
                <w:color w:val="000000"/>
              </w:rPr>
              <w:t>Tell my teacher immediately if:</w:t>
            </w:r>
          </w:p>
          <w:p w14:paraId="671ADCC0" w14:textId="77777777" w:rsidR="00AF483F" w:rsidRPr="006649DF" w:rsidRDefault="00AF483F" w:rsidP="001D5788">
            <w:pPr>
              <w:keepLines/>
              <w:numPr>
                <w:ilvl w:val="1"/>
                <w:numId w:val="9"/>
              </w:numPr>
              <w:spacing w:after="60"/>
              <w:rPr>
                <w:rFonts w:ascii="Gilroy-Regular" w:eastAsia="Times New Roman" w:hAnsi="Gilroy-Regular"/>
                <w:color w:val="000000"/>
              </w:rPr>
            </w:pPr>
            <w:r w:rsidRPr="006649DF">
              <w:rPr>
                <w:rFonts w:ascii="Gilroy-Regular" w:hAnsi="Gilroy-Regular"/>
                <w:color w:val="000000"/>
              </w:rPr>
              <w:t>I select a website by mistake</w:t>
            </w:r>
          </w:p>
          <w:p w14:paraId="0C93A8BD" w14:textId="77777777" w:rsidR="00AF483F" w:rsidRPr="006649DF" w:rsidRDefault="00AF483F" w:rsidP="001D5788">
            <w:pPr>
              <w:keepLines/>
              <w:numPr>
                <w:ilvl w:val="1"/>
                <w:numId w:val="9"/>
              </w:numPr>
              <w:spacing w:after="60"/>
              <w:rPr>
                <w:rFonts w:ascii="Gilroy-Regular" w:eastAsia="Times New Roman" w:hAnsi="Gilroy-Regular"/>
                <w:color w:val="000000"/>
              </w:rPr>
            </w:pPr>
            <w:r w:rsidRPr="006649DF">
              <w:rPr>
                <w:rFonts w:ascii="Gilroy-Regular" w:hAnsi="Gilroy-Regular"/>
                <w:color w:val="000000"/>
              </w:rPr>
              <w:t>I receive messages from people I don’t know</w:t>
            </w:r>
          </w:p>
          <w:p w14:paraId="17BD1F39" w14:textId="77777777" w:rsidR="00AF483F" w:rsidRPr="006649DF" w:rsidRDefault="00AF483F" w:rsidP="001D5788">
            <w:pPr>
              <w:keepLines/>
              <w:numPr>
                <w:ilvl w:val="1"/>
                <w:numId w:val="9"/>
              </w:numPr>
              <w:spacing w:after="60"/>
              <w:rPr>
                <w:rFonts w:ascii="Gilroy-Regular" w:eastAsia="Times New Roman" w:hAnsi="Gilroy-Regular"/>
                <w:color w:val="000000"/>
              </w:rPr>
            </w:pPr>
            <w:r w:rsidRPr="006649DF">
              <w:rPr>
                <w:rFonts w:ascii="Gilroy-Regular" w:hAnsi="Gilroy-Regular"/>
                <w:color w:val="000000"/>
              </w:rPr>
              <w:t>I find anything that may upset or harm me or my friends</w:t>
            </w:r>
          </w:p>
          <w:p w14:paraId="4D6388E6" w14:textId="57CD9B94" w:rsidR="00AF483F" w:rsidRPr="006649DF" w:rsidRDefault="00AF483F" w:rsidP="001D5788">
            <w:pPr>
              <w:keepLines/>
              <w:numPr>
                <w:ilvl w:val="0"/>
                <w:numId w:val="9"/>
              </w:numPr>
              <w:spacing w:after="60"/>
              <w:ind w:left="340" w:hanging="256"/>
              <w:rPr>
                <w:rFonts w:ascii="Gilroy-Regular" w:eastAsia="Times New Roman" w:hAnsi="Gilroy-Regular"/>
                <w:color w:val="000000"/>
              </w:rPr>
            </w:pPr>
            <w:r w:rsidRPr="006649DF">
              <w:rPr>
                <w:rFonts w:ascii="Gilroy-Regular" w:hAnsi="Gilroy-Regular"/>
                <w:color w:val="000000"/>
              </w:rPr>
              <w:t>Use school computers for schoolwork only</w:t>
            </w:r>
          </w:p>
          <w:p w14:paraId="7E87CC6C" w14:textId="77777777" w:rsidR="00AF483F" w:rsidRPr="006649DF" w:rsidRDefault="00AF483F" w:rsidP="001D5788">
            <w:pPr>
              <w:keepLines/>
              <w:numPr>
                <w:ilvl w:val="0"/>
                <w:numId w:val="9"/>
              </w:numPr>
              <w:spacing w:after="60"/>
              <w:ind w:left="340" w:hanging="256"/>
              <w:rPr>
                <w:rFonts w:ascii="Gilroy-Regular" w:eastAsia="Times New Roman" w:hAnsi="Gilroy-Regular"/>
                <w:color w:val="000000"/>
              </w:rPr>
            </w:pPr>
            <w:r w:rsidRPr="006649DF">
              <w:rPr>
                <w:rFonts w:ascii="Gilroy-Regular" w:hAnsi="Gilroy-Regular"/>
                <w:color w:val="000000"/>
              </w:rPr>
              <w:t>Be kind to others and not upset or be rude to them</w:t>
            </w:r>
          </w:p>
          <w:p w14:paraId="3ABA4884" w14:textId="77777777" w:rsidR="00AF483F" w:rsidRPr="006649DF" w:rsidRDefault="00AF483F" w:rsidP="001D5788">
            <w:pPr>
              <w:keepLines/>
              <w:numPr>
                <w:ilvl w:val="0"/>
                <w:numId w:val="9"/>
              </w:numPr>
              <w:spacing w:after="60"/>
              <w:ind w:left="340" w:hanging="256"/>
              <w:rPr>
                <w:rFonts w:ascii="Gilroy-Regular" w:eastAsia="Times New Roman" w:hAnsi="Gilroy-Regular"/>
                <w:color w:val="000000"/>
              </w:rPr>
            </w:pPr>
            <w:r w:rsidRPr="006649DF">
              <w:rPr>
                <w:rFonts w:ascii="Gilroy-Regular" w:hAnsi="Gilroy-Regular"/>
                <w:color w:val="000000"/>
              </w:rPr>
              <w:t>Look after the school ICT equipment and tell a teacher straight away if something is broken or not working properly</w:t>
            </w:r>
          </w:p>
          <w:p w14:paraId="177CBE68" w14:textId="77777777" w:rsidR="00AF483F" w:rsidRPr="006649DF" w:rsidRDefault="00AF483F" w:rsidP="001D5788">
            <w:pPr>
              <w:keepLines/>
              <w:numPr>
                <w:ilvl w:val="0"/>
                <w:numId w:val="9"/>
              </w:numPr>
              <w:spacing w:after="60"/>
              <w:ind w:left="340" w:hanging="256"/>
              <w:rPr>
                <w:rFonts w:ascii="Gilroy-Regular" w:eastAsia="Times New Roman" w:hAnsi="Gilroy-Regular"/>
                <w:color w:val="000000"/>
              </w:rPr>
            </w:pPr>
            <w:r w:rsidRPr="006649DF">
              <w:rPr>
                <w:rFonts w:ascii="Gilroy-Regular" w:hAnsi="Gilroy-Regular"/>
                <w:color w:val="000000"/>
              </w:rPr>
              <w:t>Only use the username and password I have been given</w:t>
            </w:r>
          </w:p>
          <w:p w14:paraId="27A15614" w14:textId="77777777" w:rsidR="00AF483F" w:rsidRPr="006649DF" w:rsidRDefault="00AF483F" w:rsidP="001D5788">
            <w:pPr>
              <w:keepLines/>
              <w:numPr>
                <w:ilvl w:val="0"/>
                <w:numId w:val="9"/>
              </w:numPr>
              <w:spacing w:after="60"/>
              <w:ind w:left="340" w:hanging="256"/>
              <w:rPr>
                <w:rFonts w:ascii="Gilroy-Regular" w:eastAsia="Times New Roman" w:hAnsi="Gilroy-Regular"/>
                <w:color w:val="000000"/>
              </w:rPr>
            </w:pPr>
            <w:r w:rsidRPr="006649DF">
              <w:rPr>
                <w:rFonts w:ascii="Gilroy-Regular" w:hAnsi="Gilroy-Regular"/>
                <w:color w:val="000000"/>
              </w:rPr>
              <w:t>Try my hardest to remember my username and password</w:t>
            </w:r>
          </w:p>
          <w:p w14:paraId="736FFCE0" w14:textId="77777777" w:rsidR="00AF483F" w:rsidRPr="006649DF" w:rsidRDefault="00AF483F" w:rsidP="001D5788">
            <w:pPr>
              <w:keepLines/>
              <w:numPr>
                <w:ilvl w:val="0"/>
                <w:numId w:val="9"/>
              </w:numPr>
              <w:spacing w:after="60"/>
              <w:ind w:left="340" w:hanging="256"/>
              <w:rPr>
                <w:rFonts w:ascii="Gilroy-Regular" w:eastAsia="Times New Roman" w:hAnsi="Gilroy-Regular"/>
                <w:color w:val="000000"/>
              </w:rPr>
            </w:pPr>
            <w:r w:rsidRPr="006649DF">
              <w:rPr>
                <w:rFonts w:ascii="Gilroy-Regular" w:hAnsi="Gilroy-Regular"/>
                <w:color w:val="000000"/>
              </w:rPr>
              <w:t>Never share my password with anyone, including my friends</w:t>
            </w:r>
          </w:p>
          <w:p w14:paraId="2A4525BF" w14:textId="77777777" w:rsidR="00AF483F" w:rsidRPr="006649DF" w:rsidRDefault="00AF483F" w:rsidP="001D5788">
            <w:pPr>
              <w:keepLines/>
              <w:numPr>
                <w:ilvl w:val="0"/>
                <w:numId w:val="9"/>
              </w:numPr>
              <w:spacing w:after="60"/>
              <w:ind w:left="340" w:hanging="256"/>
              <w:rPr>
                <w:rFonts w:ascii="Gilroy-Regular" w:eastAsia="Times New Roman" w:hAnsi="Gilroy-Regular"/>
                <w:color w:val="000000"/>
              </w:rPr>
            </w:pPr>
            <w:r w:rsidRPr="006649DF">
              <w:rPr>
                <w:rFonts w:ascii="Gilroy-Regular" w:hAnsi="Gilroy-Regular"/>
                <w:color w:val="000000"/>
              </w:rPr>
              <w:t>Never give my personal information (my name, address or telephone numbers) to anyone without the permission of my teacher or parent/carer</w:t>
            </w:r>
          </w:p>
          <w:p w14:paraId="39C5DA57" w14:textId="77777777" w:rsidR="00AF483F" w:rsidRPr="006649DF" w:rsidRDefault="00AF483F" w:rsidP="001D5788">
            <w:pPr>
              <w:keepLines/>
              <w:numPr>
                <w:ilvl w:val="0"/>
                <w:numId w:val="9"/>
              </w:numPr>
              <w:spacing w:after="60"/>
              <w:ind w:left="340" w:hanging="256"/>
              <w:rPr>
                <w:rFonts w:ascii="Gilroy-Regular" w:eastAsia="Times New Roman" w:hAnsi="Gilroy-Regular"/>
                <w:color w:val="000000"/>
              </w:rPr>
            </w:pPr>
            <w:r w:rsidRPr="006649DF">
              <w:rPr>
                <w:rFonts w:ascii="Gilroy-Regular" w:hAnsi="Gilroy-Regular"/>
                <w:color w:val="000000"/>
              </w:rPr>
              <w:t>Save my work on the school network</w:t>
            </w:r>
          </w:p>
          <w:p w14:paraId="76562028" w14:textId="77777777" w:rsidR="00AF483F" w:rsidRPr="006649DF" w:rsidRDefault="00AF483F" w:rsidP="001D5788">
            <w:pPr>
              <w:keepLines/>
              <w:numPr>
                <w:ilvl w:val="0"/>
                <w:numId w:val="9"/>
              </w:numPr>
              <w:spacing w:after="60"/>
              <w:ind w:left="340" w:hanging="256"/>
              <w:rPr>
                <w:rFonts w:ascii="Gilroy-Regular" w:eastAsia="Times New Roman" w:hAnsi="Gilroy-Regular"/>
                <w:color w:val="000000"/>
              </w:rPr>
            </w:pPr>
            <w:r w:rsidRPr="006649DF">
              <w:rPr>
                <w:rFonts w:ascii="Gilroy-Regular" w:hAnsi="Gilroy-Regular"/>
                <w:color w:val="000000"/>
              </w:rPr>
              <w:t>Check with my teacher before I print anything</w:t>
            </w:r>
          </w:p>
          <w:p w14:paraId="611C9597" w14:textId="10FFB4C4" w:rsidR="00AF483F" w:rsidRPr="006649DF" w:rsidRDefault="00AF483F" w:rsidP="001D5788">
            <w:pPr>
              <w:keepLines/>
              <w:numPr>
                <w:ilvl w:val="0"/>
                <w:numId w:val="9"/>
              </w:numPr>
              <w:spacing w:after="60"/>
              <w:ind w:left="340" w:hanging="256"/>
              <w:rPr>
                <w:rFonts w:ascii="Gilroy-Regular" w:eastAsia="Times New Roman" w:hAnsi="Gilroy-Regular"/>
                <w:color w:val="000000"/>
              </w:rPr>
            </w:pPr>
            <w:r w:rsidRPr="006649DF">
              <w:rPr>
                <w:rFonts w:ascii="Gilroy-Regular" w:hAnsi="Gilroy-Regular"/>
                <w:color w:val="000000"/>
              </w:rPr>
              <w:t xml:space="preserve">Log off or shut down a computer </w:t>
            </w:r>
            <w:r w:rsidR="00D222CB" w:rsidRPr="006649DF">
              <w:rPr>
                <w:rFonts w:ascii="Gilroy-Regular" w:hAnsi="Gilroy-Regular"/>
                <w:color w:val="000000"/>
              </w:rPr>
              <w:t xml:space="preserve">or other device </w:t>
            </w:r>
            <w:r w:rsidRPr="006649DF">
              <w:rPr>
                <w:rFonts w:ascii="Gilroy-Regular" w:hAnsi="Gilroy-Regular"/>
                <w:color w:val="000000"/>
              </w:rPr>
              <w:t>when I have finished using it</w:t>
            </w:r>
          </w:p>
          <w:p w14:paraId="20A3B3D3" w14:textId="77777777" w:rsidR="00AF483F" w:rsidRPr="006649DF" w:rsidRDefault="00AF483F" w:rsidP="00BE60E2">
            <w:pPr>
              <w:keepLines/>
              <w:spacing w:after="60"/>
              <w:rPr>
                <w:rFonts w:ascii="Gilroy-Regular" w:hAnsi="Gilroy-Regular"/>
                <w:color w:val="000000"/>
              </w:rPr>
            </w:pPr>
            <w:r w:rsidRPr="006649DF">
              <w:rPr>
                <w:rFonts w:ascii="Gilroy-Regular" w:hAnsi="Gilroy-Regular"/>
                <w:b/>
                <w:bCs/>
                <w:color w:val="000000"/>
              </w:rPr>
              <w:t>I agree that the school will monitor the websites I visit and that there will be consequences if I don’t follow the rules.</w:t>
            </w:r>
          </w:p>
        </w:tc>
      </w:tr>
      <w:tr w:rsidR="00AF483F" w:rsidRPr="006649DF" w14:paraId="6F19EDD5" w14:textId="77777777" w:rsidTr="00FD625B">
        <w:trPr>
          <w:cantSplit/>
          <w:trHeight w:val="357"/>
        </w:trPr>
        <w:tc>
          <w:tcPr>
            <w:tcW w:w="481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89B666E" w14:textId="77777777" w:rsidR="00AF483F" w:rsidRPr="006649DF" w:rsidRDefault="00AF483F" w:rsidP="00BE60E2">
            <w:pPr>
              <w:keepLines/>
              <w:spacing w:after="60"/>
              <w:rPr>
                <w:rFonts w:ascii="Gilroy-Regular" w:hAnsi="Gilroy-Regular"/>
                <w:color w:val="000000"/>
              </w:rPr>
            </w:pPr>
            <w:r w:rsidRPr="006649DF">
              <w:rPr>
                <w:rFonts w:ascii="Gilroy-Regular" w:hAnsi="Gilroy-Regular"/>
                <w:b/>
                <w:bCs/>
                <w:color w:val="000000"/>
              </w:rPr>
              <w:t>Signed (pupil):</w:t>
            </w:r>
          </w:p>
        </w:tc>
        <w:tc>
          <w:tcPr>
            <w:tcW w:w="482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CB5375F" w14:textId="77777777" w:rsidR="00AF483F" w:rsidRPr="006649DF" w:rsidRDefault="00AF483F" w:rsidP="00BE60E2">
            <w:pPr>
              <w:keepLines/>
              <w:spacing w:after="60"/>
              <w:rPr>
                <w:rFonts w:ascii="Gilroy-Regular" w:hAnsi="Gilroy-Regular"/>
                <w:color w:val="000000"/>
              </w:rPr>
            </w:pPr>
            <w:r w:rsidRPr="006649DF">
              <w:rPr>
                <w:rFonts w:ascii="Gilroy-Regular" w:hAnsi="Gilroy-Regular"/>
                <w:b/>
                <w:bCs/>
                <w:color w:val="000000"/>
              </w:rPr>
              <w:t>Date:</w:t>
            </w:r>
          </w:p>
        </w:tc>
      </w:tr>
      <w:tr w:rsidR="00AF483F" w:rsidRPr="006649DF" w14:paraId="55E18E5D" w14:textId="77777777" w:rsidTr="00FD625B">
        <w:trPr>
          <w:cantSplit/>
          <w:trHeight w:val="1014"/>
        </w:trPr>
        <w:tc>
          <w:tcPr>
            <w:tcW w:w="9635"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0C5F8AB" w14:textId="77777777" w:rsidR="00AF483F" w:rsidRPr="006649DF" w:rsidRDefault="00AF483F" w:rsidP="00BE60E2">
            <w:pPr>
              <w:keepLines/>
              <w:spacing w:after="60"/>
              <w:rPr>
                <w:rFonts w:ascii="Gilroy-Regular" w:hAnsi="Gilroy-Regular"/>
                <w:color w:val="000000"/>
                <w:sz w:val="22"/>
                <w:szCs w:val="22"/>
              </w:rPr>
            </w:pPr>
            <w:r w:rsidRPr="006649DF">
              <w:rPr>
                <w:rFonts w:ascii="Gilroy-Regular" w:hAnsi="Gilroy-Regular"/>
                <w:b/>
                <w:bCs/>
                <w:color w:val="000000"/>
              </w:rPr>
              <w:t>Parent/carer agreement</w:t>
            </w:r>
            <w:r w:rsidRPr="006649DF">
              <w:rPr>
                <w:rFonts w:ascii="Gilroy-Regular" w:hAnsi="Gilroy-Regular"/>
                <w:color w:val="000000"/>
                <w:sz w:val="22"/>
                <w:szCs w:val="22"/>
              </w:rPr>
              <w:t>:</w:t>
            </w:r>
            <w:r w:rsidRPr="006649DF">
              <w:rPr>
                <w:rFonts w:ascii="Gilroy-Regular" w:hAnsi="Gilroy-Regular"/>
                <w:color w:val="000000"/>
              </w:rPr>
              <w:t xml:space="preserve"> I agree that my child can use the school’s ICT systems and internet when appropriately supervised by a member of school staff. I agree to the conditions set out above for pupils using the school’s ICT systems and internet, and will make sure my child understands these.</w:t>
            </w:r>
          </w:p>
        </w:tc>
      </w:tr>
      <w:tr w:rsidR="00AF483F" w:rsidRPr="006649DF" w14:paraId="75103BAB" w14:textId="77777777" w:rsidTr="00FD625B">
        <w:trPr>
          <w:cantSplit/>
          <w:trHeight w:val="375"/>
        </w:trPr>
        <w:tc>
          <w:tcPr>
            <w:tcW w:w="481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91F623F" w14:textId="77777777" w:rsidR="00AF483F" w:rsidRPr="006649DF" w:rsidRDefault="00AF483F" w:rsidP="00BE60E2">
            <w:pPr>
              <w:keepLines/>
              <w:spacing w:after="60"/>
              <w:rPr>
                <w:rFonts w:ascii="Gilroy-Regular" w:hAnsi="Gilroy-Regular"/>
                <w:b/>
                <w:bCs/>
                <w:color w:val="000000"/>
              </w:rPr>
            </w:pPr>
            <w:r w:rsidRPr="006649DF">
              <w:rPr>
                <w:rFonts w:ascii="Gilroy-Regular" w:hAnsi="Gilroy-Regular"/>
                <w:b/>
                <w:bCs/>
                <w:color w:val="000000"/>
              </w:rPr>
              <w:t>Signed (parent/carer):</w:t>
            </w:r>
            <w:r w:rsidRPr="006649DF">
              <w:rPr>
                <w:rFonts w:ascii="Gilroy-Regular" w:hAnsi="Gilroy-Regular"/>
                <w:b/>
                <w:bCs/>
                <w:color w:val="000000"/>
              </w:rPr>
              <w:tab/>
            </w:r>
          </w:p>
        </w:tc>
        <w:tc>
          <w:tcPr>
            <w:tcW w:w="482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408EA45" w14:textId="77777777" w:rsidR="00AF483F" w:rsidRPr="006649DF" w:rsidRDefault="00AF483F" w:rsidP="00BE60E2">
            <w:pPr>
              <w:keepLines/>
              <w:spacing w:after="60"/>
              <w:rPr>
                <w:rFonts w:ascii="Gilroy-Regular" w:hAnsi="Gilroy-Regular"/>
                <w:color w:val="000000"/>
              </w:rPr>
            </w:pPr>
            <w:r w:rsidRPr="006649DF">
              <w:rPr>
                <w:rFonts w:ascii="Gilroy-Regular" w:hAnsi="Gilroy-Regular"/>
                <w:b/>
                <w:bCs/>
                <w:color w:val="000000"/>
              </w:rPr>
              <w:t>Date:</w:t>
            </w:r>
          </w:p>
        </w:tc>
      </w:tr>
    </w:tbl>
    <w:p w14:paraId="0ACE10D3" w14:textId="77777777" w:rsidR="00AF483F" w:rsidRPr="006649DF" w:rsidRDefault="00AF483F" w:rsidP="00AF483F">
      <w:pPr>
        <w:pStyle w:val="Heading1"/>
        <w:spacing w:before="120" w:after="120"/>
        <w:rPr>
          <w:rFonts w:ascii="Gilroy-Regular" w:eastAsia="Arial" w:hAnsi="Gilroy-Regular"/>
          <w:sz w:val="28"/>
          <w:szCs w:val="28"/>
        </w:rPr>
      </w:pPr>
    </w:p>
    <w:p w14:paraId="1E683251" w14:textId="77777777" w:rsidR="00AF483F" w:rsidRPr="006649DF" w:rsidRDefault="00AF483F" w:rsidP="00AF483F">
      <w:pPr>
        <w:pStyle w:val="Heading1"/>
        <w:spacing w:before="120" w:after="120"/>
        <w:rPr>
          <w:rFonts w:ascii="Gilroy-Regular" w:hAnsi="Gilroy-Regular"/>
          <w:sz w:val="28"/>
          <w:szCs w:val="28"/>
        </w:rPr>
      </w:pPr>
      <w:r w:rsidRPr="006649DF">
        <w:rPr>
          <w:rFonts w:ascii="Gilroy-Regular" w:eastAsia="Arial" w:hAnsi="Gilroy-Regular"/>
          <w:color w:val="auto"/>
          <w:sz w:val="28"/>
          <w:szCs w:val="28"/>
        </w:rPr>
        <w:br w:type="page"/>
      </w:r>
      <w:bookmarkStart w:id="15" w:name="_Toc205809453"/>
      <w:r w:rsidRPr="00FD625B">
        <w:rPr>
          <w:rFonts w:ascii="Gilroy-Regular" w:eastAsia="Arial" w:hAnsi="Gilroy-Regular"/>
          <w:color w:val="auto"/>
          <w:sz w:val="28"/>
          <w:szCs w:val="28"/>
        </w:rPr>
        <w:lastRenderedPageBreak/>
        <w:t>Appendix 2: KS2, KS3 and KS4 acceptable use agreement (pupils and parents/carers)</w:t>
      </w:r>
      <w:bookmarkEnd w:id="15"/>
    </w:p>
    <w:p w14:paraId="1E5F01BA" w14:textId="5D2AB0B3" w:rsidR="00AF483F" w:rsidRPr="006649DF" w:rsidRDefault="00AF483F" w:rsidP="00AF483F">
      <w:pPr>
        <w:spacing w:after="120"/>
        <w:rPr>
          <w:rFonts w:ascii="Gilroy-Regular" w:hAnsi="Gilroy-Regular"/>
        </w:rPr>
      </w:pPr>
    </w:p>
    <w:tbl>
      <w:tblPr>
        <w:tblW w:w="0" w:type="auto"/>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4868"/>
        <w:gridCol w:w="4873"/>
      </w:tblGrid>
      <w:tr w:rsidR="00AF483F" w:rsidRPr="006649DF" w14:paraId="5D692A57" w14:textId="77777777" w:rsidTr="00BE60E2">
        <w:trPr>
          <w:tblHeader/>
        </w:trPr>
        <w:tc>
          <w:tcPr>
            <w:tcW w:w="9741" w:type="dxa"/>
            <w:gridSpan w:val="2"/>
            <w:tcBorders>
              <w:bottom w:val="nil"/>
            </w:tcBorders>
            <w:shd w:val="clear" w:color="auto" w:fill="12263F"/>
            <w:tcMar>
              <w:top w:w="113" w:type="dxa"/>
              <w:left w:w="113" w:type="dxa"/>
              <w:bottom w:w="113" w:type="dxa"/>
              <w:right w:w="108" w:type="dxa"/>
            </w:tcMar>
            <w:hideMark/>
          </w:tcPr>
          <w:p w14:paraId="3DD20E2B" w14:textId="77777777" w:rsidR="00AF483F" w:rsidRPr="006649DF" w:rsidRDefault="00AF483F" w:rsidP="00BE60E2">
            <w:pPr>
              <w:spacing w:after="120"/>
              <w:rPr>
                <w:rFonts w:ascii="Gilroy-Regular" w:hAnsi="Gilroy-Regular"/>
                <w:color w:val="000000"/>
              </w:rPr>
            </w:pPr>
            <w:r w:rsidRPr="006649DF">
              <w:rPr>
                <w:rFonts w:ascii="Gilroy-Regular" w:hAnsi="Gilroy-Regular"/>
                <w:caps/>
                <w:color w:val="F8F8F8"/>
              </w:rPr>
              <w:t xml:space="preserve">Acceptable use of the school’s ICT systems and internet: </w:t>
            </w:r>
          </w:p>
          <w:p w14:paraId="3E765A0B" w14:textId="77777777" w:rsidR="00AF483F" w:rsidRPr="006649DF" w:rsidRDefault="00AF483F" w:rsidP="00BE60E2">
            <w:pPr>
              <w:spacing w:after="120"/>
              <w:rPr>
                <w:rFonts w:ascii="Gilroy-Regular" w:hAnsi="Gilroy-Regular"/>
                <w:color w:val="000000"/>
              </w:rPr>
            </w:pPr>
            <w:r w:rsidRPr="006649DF">
              <w:rPr>
                <w:rFonts w:ascii="Gilroy-Regular" w:hAnsi="Gilroy-Regular"/>
                <w:caps/>
                <w:color w:val="F8F8F8"/>
              </w:rPr>
              <w:t>agreement for pupils and parents/carers</w:t>
            </w:r>
          </w:p>
        </w:tc>
      </w:tr>
      <w:tr w:rsidR="00AF483F" w:rsidRPr="006649DF" w14:paraId="20604ED5" w14:textId="77777777" w:rsidTr="00BE60E2">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68A3D59" w14:textId="77777777" w:rsidR="00AF483F" w:rsidRPr="006649DF" w:rsidRDefault="00AF483F" w:rsidP="00BE60E2">
            <w:pPr>
              <w:keepLines/>
              <w:spacing w:after="60"/>
              <w:rPr>
                <w:rFonts w:ascii="Gilroy-Regular" w:hAnsi="Gilroy-Regular"/>
                <w:color w:val="000000"/>
              </w:rPr>
            </w:pPr>
            <w:r w:rsidRPr="006649DF">
              <w:rPr>
                <w:rFonts w:ascii="Gilroy-Regular" w:hAnsi="Gilroy-Regular"/>
                <w:b/>
                <w:bCs/>
                <w:color w:val="000000"/>
              </w:rPr>
              <w:t>Name of pupil:</w:t>
            </w:r>
          </w:p>
        </w:tc>
      </w:tr>
      <w:tr w:rsidR="00AF483F" w:rsidRPr="006649DF" w14:paraId="33F5F77B" w14:textId="77777777" w:rsidTr="00BE60E2">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9BD1081" w14:textId="77777777" w:rsidR="00AF483F" w:rsidRPr="006649DF" w:rsidRDefault="00AF483F" w:rsidP="00BE60E2">
            <w:pPr>
              <w:keepLines/>
              <w:spacing w:after="60"/>
              <w:rPr>
                <w:rFonts w:ascii="Gilroy-Regular" w:hAnsi="Gilroy-Regular"/>
                <w:color w:val="000000"/>
              </w:rPr>
            </w:pPr>
            <w:r w:rsidRPr="006649DF">
              <w:rPr>
                <w:rFonts w:ascii="Gilroy-Regular" w:hAnsi="Gilroy-Regular"/>
                <w:b/>
                <w:bCs/>
                <w:color w:val="000000"/>
              </w:rPr>
              <w:t>I will read and follow the rules in the acceptable use agreement policy.</w:t>
            </w:r>
          </w:p>
          <w:p w14:paraId="552EF782" w14:textId="77777777" w:rsidR="00AF483F" w:rsidRPr="006649DF" w:rsidRDefault="00AF483F" w:rsidP="00BE60E2">
            <w:pPr>
              <w:keepLines/>
              <w:spacing w:after="60"/>
              <w:rPr>
                <w:rFonts w:ascii="Gilroy-Regular" w:hAnsi="Gilroy-Regular"/>
                <w:color w:val="000000"/>
              </w:rPr>
            </w:pPr>
            <w:r w:rsidRPr="006649DF">
              <w:rPr>
                <w:rFonts w:ascii="Gilroy-Regular" w:hAnsi="Gilroy-Regular"/>
                <w:b/>
                <w:bCs/>
                <w:color w:val="000000"/>
              </w:rPr>
              <w:t>When I use the school’s ICT systems (like computers) and get onto the internet in school I will:</w:t>
            </w:r>
          </w:p>
          <w:p w14:paraId="05DA1D7B" w14:textId="77777777" w:rsidR="00AF483F" w:rsidRPr="006649DF" w:rsidRDefault="00AF483F" w:rsidP="001D5788">
            <w:pPr>
              <w:keepLines/>
              <w:numPr>
                <w:ilvl w:val="0"/>
                <w:numId w:val="10"/>
              </w:numPr>
              <w:spacing w:after="60"/>
              <w:ind w:left="340" w:hanging="256"/>
              <w:rPr>
                <w:rFonts w:ascii="Gilroy-Regular" w:eastAsia="Times New Roman" w:hAnsi="Gilroy-Regular"/>
                <w:color w:val="000000"/>
              </w:rPr>
            </w:pPr>
            <w:r w:rsidRPr="006649DF">
              <w:rPr>
                <w:rFonts w:ascii="Gilroy-Regular" w:hAnsi="Gilroy-Regular"/>
                <w:color w:val="000000"/>
              </w:rPr>
              <w:t>Always use the school’s ICT systems and the internet responsibly and for educational purposes only</w:t>
            </w:r>
          </w:p>
          <w:p w14:paraId="1BA9B6B3" w14:textId="77777777" w:rsidR="00AF483F" w:rsidRPr="006649DF" w:rsidRDefault="00AF483F" w:rsidP="001D5788">
            <w:pPr>
              <w:keepLines/>
              <w:numPr>
                <w:ilvl w:val="0"/>
                <w:numId w:val="10"/>
              </w:numPr>
              <w:spacing w:after="60"/>
              <w:ind w:left="340" w:hanging="256"/>
              <w:rPr>
                <w:rFonts w:ascii="Gilroy-Regular" w:eastAsia="Times New Roman" w:hAnsi="Gilroy-Regular"/>
                <w:color w:val="000000"/>
              </w:rPr>
            </w:pPr>
            <w:r w:rsidRPr="006649DF">
              <w:rPr>
                <w:rFonts w:ascii="Gilroy-Regular" w:hAnsi="Gilroy-Regular"/>
                <w:color w:val="000000"/>
              </w:rPr>
              <w:t>Only use them when a teacher is present, or with a teacher’s permission</w:t>
            </w:r>
          </w:p>
          <w:p w14:paraId="58D2C1A6" w14:textId="77777777" w:rsidR="00AF483F" w:rsidRPr="006649DF" w:rsidRDefault="00AF483F" w:rsidP="001D5788">
            <w:pPr>
              <w:keepLines/>
              <w:numPr>
                <w:ilvl w:val="0"/>
                <w:numId w:val="10"/>
              </w:numPr>
              <w:spacing w:after="60"/>
              <w:ind w:left="340" w:hanging="256"/>
              <w:rPr>
                <w:rFonts w:ascii="Gilroy-Regular" w:eastAsia="Times New Roman" w:hAnsi="Gilroy-Regular"/>
                <w:color w:val="000000"/>
              </w:rPr>
            </w:pPr>
            <w:r w:rsidRPr="006649DF">
              <w:rPr>
                <w:rFonts w:ascii="Gilroy-Regular" w:hAnsi="Gilroy-Regular"/>
                <w:color w:val="000000"/>
              </w:rPr>
              <w:t>Keep my usernames and passwords safe and not share these with others</w:t>
            </w:r>
          </w:p>
          <w:p w14:paraId="285BE83B" w14:textId="77777777" w:rsidR="00AF483F" w:rsidRPr="006649DF" w:rsidRDefault="00AF483F" w:rsidP="001D5788">
            <w:pPr>
              <w:keepLines/>
              <w:numPr>
                <w:ilvl w:val="0"/>
                <w:numId w:val="10"/>
              </w:numPr>
              <w:spacing w:after="60"/>
              <w:ind w:left="340" w:hanging="256"/>
              <w:rPr>
                <w:rFonts w:ascii="Gilroy-Regular" w:eastAsia="Times New Roman" w:hAnsi="Gilroy-Regular"/>
                <w:color w:val="000000"/>
              </w:rPr>
            </w:pPr>
            <w:r w:rsidRPr="006649DF">
              <w:rPr>
                <w:rFonts w:ascii="Gilroy-Regular" w:hAnsi="Gilroy-Regular"/>
                <w:color w:val="000000"/>
              </w:rPr>
              <w:t>Keep my private information safe at all times and not give my name, address or telephone number to anyone without the permission of my teacher or parent/carer</w:t>
            </w:r>
          </w:p>
          <w:p w14:paraId="68E8DAA0" w14:textId="77777777" w:rsidR="00AF483F" w:rsidRPr="006649DF" w:rsidRDefault="00AF483F" w:rsidP="001D5788">
            <w:pPr>
              <w:keepLines/>
              <w:numPr>
                <w:ilvl w:val="0"/>
                <w:numId w:val="10"/>
              </w:numPr>
              <w:spacing w:after="60"/>
              <w:ind w:left="340" w:hanging="256"/>
              <w:rPr>
                <w:rFonts w:ascii="Gilroy-Regular" w:eastAsia="Times New Roman" w:hAnsi="Gilroy-Regular"/>
                <w:color w:val="000000"/>
              </w:rPr>
            </w:pPr>
            <w:r w:rsidRPr="006649DF">
              <w:rPr>
                <w:rFonts w:ascii="Gilroy-Regular" w:hAnsi="Gilroy-Regular"/>
                <w:color w:val="000000"/>
              </w:rPr>
              <w:t>Tell a teacher (or sensible adult) immediately if I find any material that might upset, distress or harm me or others</w:t>
            </w:r>
          </w:p>
          <w:p w14:paraId="481818FF" w14:textId="77777777" w:rsidR="00AF483F" w:rsidRPr="006649DF" w:rsidRDefault="00AF483F" w:rsidP="001D5788">
            <w:pPr>
              <w:keepLines/>
              <w:numPr>
                <w:ilvl w:val="0"/>
                <w:numId w:val="10"/>
              </w:numPr>
              <w:spacing w:after="60"/>
              <w:ind w:left="340" w:hanging="256"/>
              <w:rPr>
                <w:rFonts w:ascii="Gilroy-Regular" w:eastAsia="Times New Roman" w:hAnsi="Gilroy-Regular"/>
                <w:color w:val="000000"/>
              </w:rPr>
            </w:pPr>
            <w:r w:rsidRPr="006649DF">
              <w:rPr>
                <w:rFonts w:ascii="Gilroy-Regular" w:hAnsi="Gilroy-Regular"/>
                <w:color w:val="000000"/>
              </w:rPr>
              <w:t>Always log off or shut down a computer when I’ve finished working on it</w:t>
            </w:r>
          </w:p>
          <w:p w14:paraId="5F83C58D" w14:textId="77777777" w:rsidR="00AF483F" w:rsidRPr="006649DF" w:rsidRDefault="00AF483F" w:rsidP="00BE60E2">
            <w:pPr>
              <w:keepLines/>
              <w:spacing w:after="60"/>
              <w:rPr>
                <w:rFonts w:ascii="Gilroy-Regular" w:hAnsi="Gilroy-Regular"/>
                <w:color w:val="000000"/>
              </w:rPr>
            </w:pPr>
            <w:r w:rsidRPr="006649DF">
              <w:rPr>
                <w:rFonts w:ascii="Gilroy-Regular" w:hAnsi="Gilroy-Regular"/>
                <w:b/>
                <w:bCs/>
                <w:color w:val="000000"/>
              </w:rPr>
              <w:t>I will not:</w:t>
            </w:r>
          </w:p>
          <w:p w14:paraId="5D3EA709" w14:textId="77777777" w:rsidR="00AF483F" w:rsidRPr="006649DF" w:rsidRDefault="00AF483F" w:rsidP="001D5788">
            <w:pPr>
              <w:keepLines/>
              <w:numPr>
                <w:ilvl w:val="0"/>
                <w:numId w:val="11"/>
              </w:numPr>
              <w:spacing w:after="60"/>
              <w:ind w:left="340" w:hanging="256"/>
              <w:rPr>
                <w:rFonts w:ascii="Gilroy-Regular" w:eastAsia="Times New Roman" w:hAnsi="Gilroy-Regular"/>
                <w:color w:val="000000"/>
              </w:rPr>
            </w:pPr>
            <w:r w:rsidRPr="006649DF">
              <w:rPr>
                <w:rFonts w:ascii="Gilroy-Regular" w:hAnsi="Gilroy-Regular"/>
                <w:color w:val="000000"/>
              </w:rPr>
              <w:t>Access any inappropriate websites including: social networking sites, chat rooms and gaming sites unless my teacher has expressly allowed this as part of a learning activity</w:t>
            </w:r>
          </w:p>
          <w:p w14:paraId="479AE4ED" w14:textId="77777777" w:rsidR="00AF483F" w:rsidRPr="006649DF" w:rsidRDefault="00AF483F" w:rsidP="001D5788">
            <w:pPr>
              <w:keepLines/>
              <w:numPr>
                <w:ilvl w:val="0"/>
                <w:numId w:val="11"/>
              </w:numPr>
              <w:spacing w:after="60"/>
              <w:ind w:left="340" w:hanging="256"/>
              <w:rPr>
                <w:rFonts w:ascii="Gilroy-Regular" w:eastAsia="Times New Roman" w:hAnsi="Gilroy-Regular"/>
                <w:color w:val="000000"/>
              </w:rPr>
            </w:pPr>
            <w:r w:rsidRPr="006649DF">
              <w:rPr>
                <w:rFonts w:ascii="Gilroy-Regular" w:hAnsi="Gilroy-Regular"/>
                <w:color w:val="000000"/>
              </w:rPr>
              <w:t>Open any attachments in emails, or follow any links in emails, without first checking with a teacher</w:t>
            </w:r>
          </w:p>
          <w:p w14:paraId="1C4D3E14" w14:textId="77777777" w:rsidR="00AF483F" w:rsidRPr="006649DF" w:rsidRDefault="00AF483F" w:rsidP="001D5788">
            <w:pPr>
              <w:keepLines/>
              <w:numPr>
                <w:ilvl w:val="0"/>
                <w:numId w:val="11"/>
              </w:numPr>
              <w:spacing w:after="60"/>
              <w:ind w:left="340" w:hanging="256"/>
              <w:rPr>
                <w:rFonts w:ascii="Gilroy-Regular" w:eastAsia="Times New Roman" w:hAnsi="Gilroy-Regular"/>
                <w:color w:val="000000"/>
              </w:rPr>
            </w:pPr>
            <w:r w:rsidRPr="006649DF">
              <w:rPr>
                <w:rFonts w:ascii="Gilroy-Regular" w:hAnsi="Gilroy-Regular"/>
                <w:color w:val="000000"/>
              </w:rPr>
              <w:t>Use any inappropriate language when communicating online, including in emails</w:t>
            </w:r>
          </w:p>
          <w:p w14:paraId="5A5340E8" w14:textId="77777777" w:rsidR="00AF483F" w:rsidRPr="006649DF" w:rsidRDefault="00AF483F" w:rsidP="001D5788">
            <w:pPr>
              <w:keepLines/>
              <w:numPr>
                <w:ilvl w:val="0"/>
                <w:numId w:val="11"/>
              </w:numPr>
              <w:spacing w:after="60"/>
              <w:ind w:left="340" w:hanging="256"/>
              <w:rPr>
                <w:rFonts w:ascii="Gilroy-Regular" w:eastAsia="Times New Roman" w:hAnsi="Gilroy-Regular"/>
                <w:color w:val="000000"/>
              </w:rPr>
            </w:pPr>
            <w:r w:rsidRPr="006649DF">
              <w:rPr>
                <w:rFonts w:ascii="Gilroy-Regular" w:hAnsi="Gilroy-Regular"/>
                <w:color w:val="000000"/>
              </w:rPr>
              <w:t xml:space="preserve">Create, link to or post any material that is pornographic, offensive, obscene or otherwise inappropriate </w:t>
            </w:r>
          </w:p>
          <w:p w14:paraId="46EDF499" w14:textId="77777777" w:rsidR="00AF483F" w:rsidRPr="006649DF" w:rsidRDefault="00AF483F" w:rsidP="001D5788">
            <w:pPr>
              <w:keepLines/>
              <w:numPr>
                <w:ilvl w:val="0"/>
                <w:numId w:val="11"/>
              </w:numPr>
              <w:spacing w:after="60"/>
              <w:ind w:left="340" w:hanging="256"/>
              <w:rPr>
                <w:rFonts w:ascii="Gilroy-Regular" w:eastAsia="Times New Roman" w:hAnsi="Gilroy-Regular"/>
                <w:color w:val="000000"/>
              </w:rPr>
            </w:pPr>
            <w:r w:rsidRPr="006649DF">
              <w:rPr>
                <w:rFonts w:ascii="Gilroy-Regular" w:hAnsi="Gilroy-Regular"/>
                <w:color w:val="000000"/>
              </w:rPr>
              <w:t>Log in to the school’s network using someone else’s details</w:t>
            </w:r>
          </w:p>
          <w:p w14:paraId="31CD7623" w14:textId="77777777" w:rsidR="00AF483F" w:rsidRPr="006649DF" w:rsidRDefault="00AF483F" w:rsidP="001D5788">
            <w:pPr>
              <w:keepLines/>
              <w:numPr>
                <w:ilvl w:val="0"/>
                <w:numId w:val="11"/>
              </w:numPr>
              <w:spacing w:after="60"/>
              <w:ind w:left="340" w:hanging="256"/>
              <w:rPr>
                <w:rFonts w:ascii="Gilroy-Regular" w:eastAsia="Times New Roman" w:hAnsi="Gilroy-Regular"/>
                <w:color w:val="000000"/>
              </w:rPr>
            </w:pPr>
            <w:r w:rsidRPr="006649DF">
              <w:rPr>
                <w:rFonts w:ascii="Gilroy-Regular" w:hAnsi="Gilroy-Regular"/>
                <w:color w:val="000000"/>
              </w:rPr>
              <w:t>Arrange to meet anyone offline without first consulting my parent/carer, or without adult supervision</w:t>
            </w:r>
          </w:p>
          <w:p w14:paraId="3239ED6A" w14:textId="77777777" w:rsidR="00AF483F" w:rsidRPr="006649DF" w:rsidRDefault="00AF483F" w:rsidP="00BE60E2">
            <w:pPr>
              <w:keepLines/>
              <w:spacing w:after="60"/>
              <w:rPr>
                <w:rFonts w:ascii="Gilroy-Regular" w:hAnsi="Gilroy-Regular"/>
                <w:color w:val="000000"/>
              </w:rPr>
            </w:pPr>
            <w:r w:rsidRPr="006649DF">
              <w:rPr>
                <w:rFonts w:ascii="Gilroy-Regular" w:hAnsi="Gilroy-Regular"/>
                <w:b/>
                <w:bCs/>
                <w:color w:val="000000"/>
              </w:rPr>
              <w:t>If I bring a personal mobile phone or other personal electronic device into school:</w:t>
            </w:r>
          </w:p>
          <w:p w14:paraId="7355C708" w14:textId="77777777" w:rsidR="00AF483F" w:rsidRPr="006649DF" w:rsidRDefault="00AF483F" w:rsidP="001D5788">
            <w:pPr>
              <w:keepLines/>
              <w:numPr>
                <w:ilvl w:val="0"/>
                <w:numId w:val="12"/>
              </w:numPr>
              <w:spacing w:after="60"/>
              <w:ind w:left="340" w:hanging="256"/>
              <w:rPr>
                <w:rFonts w:ascii="Gilroy-Regular" w:eastAsia="Times New Roman" w:hAnsi="Gilroy-Regular"/>
                <w:color w:val="000000"/>
              </w:rPr>
            </w:pPr>
            <w:r w:rsidRPr="006649DF">
              <w:rPr>
                <w:rFonts w:ascii="Gilroy-Regular" w:hAnsi="Gilroy-Regular"/>
                <w:color w:val="000000"/>
              </w:rPr>
              <w:t>I will not use it during lessons, tutor group time, clubs or other activities organised by the school, without a teacher’s permission</w:t>
            </w:r>
          </w:p>
          <w:p w14:paraId="3CC181B5" w14:textId="77777777" w:rsidR="00AF483F" w:rsidRPr="006649DF" w:rsidRDefault="00AF483F" w:rsidP="001D5788">
            <w:pPr>
              <w:keepLines/>
              <w:numPr>
                <w:ilvl w:val="0"/>
                <w:numId w:val="12"/>
              </w:numPr>
              <w:spacing w:after="60"/>
              <w:ind w:left="340" w:hanging="256"/>
              <w:rPr>
                <w:rFonts w:ascii="Gilroy-Regular" w:eastAsia="Times New Roman" w:hAnsi="Gilroy-Regular"/>
                <w:color w:val="000000"/>
              </w:rPr>
            </w:pPr>
            <w:r w:rsidRPr="006649DF">
              <w:rPr>
                <w:rFonts w:ascii="Gilroy-Regular" w:hAnsi="Gilroy-Regular"/>
                <w:color w:val="000000"/>
              </w:rPr>
              <w:t>I will use it responsibly, and will not access any inappropriate websites or other inappropriate material or use inappropriate language when communicating online</w:t>
            </w:r>
          </w:p>
          <w:p w14:paraId="6699C3B5" w14:textId="77777777" w:rsidR="00AF483F" w:rsidRPr="006649DF" w:rsidRDefault="00AF483F" w:rsidP="00BE60E2">
            <w:pPr>
              <w:keepLines/>
              <w:spacing w:after="60"/>
              <w:rPr>
                <w:rFonts w:ascii="Gilroy-Regular" w:hAnsi="Gilroy-Regular"/>
                <w:color w:val="000000"/>
              </w:rPr>
            </w:pPr>
            <w:r w:rsidRPr="006649DF">
              <w:rPr>
                <w:rFonts w:ascii="Gilroy-Regular" w:hAnsi="Gilroy-Regular"/>
                <w:b/>
                <w:bCs/>
                <w:color w:val="000000"/>
              </w:rPr>
              <w:t>I agree that the school will monitor the websites I visit and that there will be consequences if I don’t follow the rules.</w:t>
            </w:r>
          </w:p>
        </w:tc>
      </w:tr>
      <w:tr w:rsidR="00AF483F" w:rsidRPr="006649DF" w14:paraId="21EFA7CF" w14:textId="77777777" w:rsidTr="00BE60E2">
        <w:trPr>
          <w:cantSplit/>
        </w:trPr>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E2405C4" w14:textId="77777777" w:rsidR="00AF483F" w:rsidRPr="006649DF" w:rsidRDefault="00AF483F" w:rsidP="00BE60E2">
            <w:pPr>
              <w:keepLines/>
              <w:spacing w:after="60"/>
              <w:rPr>
                <w:rFonts w:ascii="Gilroy-Regular" w:hAnsi="Gilroy-Regular"/>
                <w:color w:val="000000"/>
              </w:rPr>
            </w:pPr>
            <w:r w:rsidRPr="006649DF">
              <w:rPr>
                <w:rFonts w:ascii="Gilroy-Regular" w:hAnsi="Gilroy-Regular"/>
                <w:b/>
                <w:bCs/>
                <w:color w:val="000000"/>
              </w:rPr>
              <w:t>Signed (pupil):</w:t>
            </w:r>
          </w:p>
        </w:tc>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6FE3979" w14:textId="77777777" w:rsidR="00AF483F" w:rsidRPr="006649DF" w:rsidRDefault="00AF483F" w:rsidP="00BE60E2">
            <w:pPr>
              <w:keepLines/>
              <w:spacing w:after="60"/>
              <w:rPr>
                <w:rFonts w:ascii="Gilroy-Regular" w:hAnsi="Gilroy-Regular"/>
                <w:color w:val="000000"/>
              </w:rPr>
            </w:pPr>
            <w:r w:rsidRPr="006649DF">
              <w:rPr>
                <w:rFonts w:ascii="Gilroy-Regular" w:hAnsi="Gilroy-Regular"/>
                <w:b/>
                <w:bCs/>
                <w:color w:val="000000"/>
              </w:rPr>
              <w:t>Date:</w:t>
            </w:r>
          </w:p>
        </w:tc>
      </w:tr>
      <w:tr w:rsidR="00AF483F" w:rsidRPr="006649DF" w14:paraId="23BF562B" w14:textId="77777777" w:rsidTr="00BE60E2">
        <w:trPr>
          <w:cantSplit/>
        </w:trPr>
        <w:tc>
          <w:tcPr>
            <w:tcW w:w="973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205634E" w14:textId="77777777" w:rsidR="00AF483F" w:rsidRPr="006649DF" w:rsidRDefault="00AF483F" w:rsidP="00BE60E2">
            <w:pPr>
              <w:spacing w:after="120"/>
              <w:rPr>
                <w:rFonts w:ascii="Gilroy-Regular" w:hAnsi="Gilroy-Regular"/>
                <w:color w:val="000000"/>
              </w:rPr>
            </w:pPr>
            <w:r w:rsidRPr="006649DF">
              <w:rPr>
                <w:rFonts w:ascii="Gilroy-Regular" w:hAnsi="Gilroy-Regular"/>
                <w:b/>
                <w:bCs/>
                <w:color w:val="000000"/>
              </w:rPr>
              <w:t>Parent/carer’s agreement:</w:t>
            </w:r>
            <w:r w:rsidRPr="006649DF">
              <w:rPr>
                <w:rFonts w:ascii="Gilroy-Regular" w:hAnsi="Gilroy-Regular"/>
                <w:color w:val="000000"/>
              </w:rPr>
              <w:t xml:space="preserve"> I agree that my child can use the school’s ICT systems and internet when appropriately supervised by a member of school staff. I agree to the conditions set out above for pupils using the school’s ICT systems and internet, and for using personal electronic devices in school, and will make sure my child understands these.</w:t>
            </w:r>
          </w:p>
        </w:tc>
      </w:tr>
      <w:tr w:rsidR="00AF483F" w:rsidRPr="006649DF" w14:paraId="58438D89" w14:textId="77777777" w:rsidTr="00BE60E2">
        <w:trPr>
          <w:cantSplit/>
        </w:trPr>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E597740" w14:textId="77777777" w:rsidR="00AF483F" w:rsidRPr="006649DF" w:rsidRDefault="00AF483F" w:rsidP="00BE60E2">
            <w:pPr>
              <w:keepLines/>
              <w:spacing w:after="60"/>
              <w:rPr>
                <w:rFonts w:ascii="Gilroy-Regular" w:hAnsi="Gilroy-Regular"/>
                <w:color w:val="000000"/>
              </w:rPr>
            </w:pPr>
            <w:r w:rsidRPr="006649DF">
              <w:rPr>
                <w:rFonts w:ascii="Gilroy-Regular" w:hAnsi="Gilroy-Regular"/>
                <w:b/>
                <w:bCs/>
                <w:color w:val="000000"/>
              </w:rPr>
              <w:t>Signed (parent/carer):</w:t>
            </w:r>
          </w:p>
        </w:tc>
        <w:tc>
          <w:tcPr>
            <w:tcW w:w="48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940DBF8" w14:textId="77777777" w:rsidR="00AF483F" w:rsidRPr="006649DF" w:rsidRDefault="00AF483F" w:rsidP="00BE60E2">
            <w:pPr>
              <w:keepLines/>
              <w:spacing w:after="60"/>
              <w:rPr>
                <w:rFonts w:ascii="Gilroy-Regular" w:hAnsi="Gilroy-Regular"/>
                <w:color w:val="000000"/>
              </w:rPr>
            </w:pPr>
            <w:r w:rsidRPr="006649DF">
              <w:rPr>
                <w:rFonts w:ascii="Gilroy-Regular" w:hAnsi="Gilroy-Regular"/>
                <w:b/>
                <w:bCs/>
                <w:color w:val="000000"/>
              </w:rPr>
              <w:t>Date:</w:t>
            </w:r>
          </w:p>
        </w:tc>
      </w:tr>
    </w:tbl>
    <w:p w14:paraId="3299B5CF" w14:textId="77777777" w:rsidR="00AF483F" w:rsidRPr="006649DF" w:rsidRDefault="00AF483F" w:rsidP="00AF483F">
      <w:pPr>
        <w:rPr>
          <w:rFonts w:ascii="Gilroy-Regular" w:hAnsi="Gilroy-Regular"/>
          <w:b/>
          <w:bCs/>
          <w:color w:val="FF1F64"/>
          <w:sz w:val="28"/>
          <w:szCs w:val="28"/>
        </w:rPr>
      </w:pPr>
    </w:p>
    <w:p w14:paraId="4DE09566" w14:textId="77777777" w:rsidR="00AF483F" w:rsidRPr="00FD625B" w:rsidRDefault="00AF483F" w:rsidP="00AF483F">
      <w:pPr>
        <w:pStyle w:val="Heading1"/>
        <w:spacing w:before="120" w:after="120"/>
        <w:rPr>
          <w:rFonts w:ascii="Gilroy-Regular" w:hAnsi="Gilroy-Regular"/>
          <w:sz w:val="28"/>
          <w:szCs w:val="28"/>
        </w:rPr>
      </w:pPr>
      <w:r w:rsidRPr="006649DF">
        <w:rPr>
          <w:rFonts w:ascii="Gilroy-Regular" w:eastAsia="Arial" w:hAnsi="Gilroy-Regular"/>
          <w:color w:val="auto"/>
          <w:sz w:val="28"/>
          <w:szCs w:val="28"/>
        </w:rPr>
        <w:br w:type="page"/>
      </w:r>
      <w:bookmarkStart w:id="16" w:name="_Toc205809454"/>
      <w:r w:rsidRPr="00FD625B">
        <w:rPr>
          <w:rFonts w:ascii="Gilroy-Regular" w:eastAsia="Arial" w:hAnsi="Gilroy-Regular"/>
          <w:color w:val="auto"/>
          <w:sz w:val="28"/>
          <w:szCs w:val="28"/>
        </w:rPr>
        <w:lastRenderedPageBreak/>
        <w:t>Appendix 3: acceptable use agreement (staff, governors, volunteers and visitors)</w:t>
      </w:r>
      <w:bookmarkEnd w:id="16"/>
    </w:p>
    <w:p w14:paraId="3BD043AB" w14:textId="49C9AF13" w:rsidR="00AF483F" w:rsidRPr="006649DF" w:rsidRDefault="00AF483F" w:rsidP="00AF483F">
      <w:pPr>
        <w:spacing w:after="120"/>
        <w:rPr>
          <w:rFonts w:ascii="Gilroy-Regular" w:hAnsi="Gilroy-Regular"/>
        </w:rPr>
      </w:pPr>
    </w:p>
    <w:tbl>
      <w:tblPr>
        <w:tblW w:w="9755" w:type="dxa"/>
        <w:tblInd w:w="5" w:type="dxa"/>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7661"/>
        <w:gridCol w:w="2094"/>
      </w:tblGrid>
      <w:tr w:rsidR="00AF483F" w:rsidRPr="006649DF" w14:paraId="5E238677" w14:textId="77777777" w:rsidTr="00FD625B">
        <w:trPr>
          <w:trHeight w:val="810"/>
          <w:tblHeader/>
        </w:trPr>
        <w:tc>
          <w:tcPr>
            <w:tcW w:w="9755" w:type="dxa"/>
            <w:gridSpan w:val="2"/>
            <w:tcBorders>
              <w:bottom w:val="nil"/>
            </w:tcBorders>
            <w:shd w:val="clear" w:color="auto" w:fill="12263F"/>
            <w:tcMar>
              <w:top w:w="113" w:type="dxa"/>
              <w:left w:w="113" w:type="dxa"/>
              <w:bottom w:w="113" w:type="dxa"/>
              <w:right w:w="108" w:type="dxa"/>
            </w:tcMar>
            <w:hideMark/>
          </w:tcPr>
          <w:p w14:paraId="3FC0DA40" w14:textId="77777777" w:rsidR="00AF483F" w:rsidRPr="006649DF" w:rsidRDefault="00AF483F" w:rsidP="00BE60E2">
            <w:pPr>
              <w:spacing w:after="120"/>
              <w:rPr>
                <w:rFonts w:ascii="Gilroy-Regular" w:hAnsi="Gilroy-Regular"/>
                <w:color w:val="000000"/>
              </w:rPr>
            </w:pPr>
            <w:r w:rsidRPr="006649DF">
              <w:rPr>
                <w:rFonts w:ascii="Gilroy-Regular" w:hAnsi="Gilroy-Regular"/>
                <w:caps/>
                <w:color w:val="F8F8F8"/>
              </w:rPr>
              <w:t xml:space="preserve">Acceptable use of the school’s ICT systems and internet: </w:t>
            </w:r>
          </w:p>
          <w:p w14:paraId="6481AF00" w14:textId="77777777" w:rsidR="00AF483F" w:rsidRPr="006649DF" w:rsidRDefault="00AF483F" w:rsidP="00BE60E2">
            <w:pPr>
              <w:spacing w:after="120"/>
              <w:rPr>
                <w:rFonts w:ascii="Gilroy-Regular" w:hAnsi="Gilroy-Regular"/>
                <w:color w:val="000000"/>
              </w:rPr>
            </w:pPr>
            <w:r w:rsidRPr="006649DF">
              <w:rPr>
                <w:rFonts w:ascii="Gilroy-Regular" w:hAnsi="Gilroy-Regular"/>
                <w:caps/>
                <w:color w:val="F8F8F8"/>
              </w:rPr>
              <w:t>agreement for staff, governors, volunteers and visitors</w:t>
            </w:r>
          </w:p>
        </w:tc>
      </w:tr>
      <w:tr w:rsidR="00AF483F" w:rsidRPr="006649DF" w14:paraId="207A334B" w14:textId="77777777" w:rsidTr="00FD625B">
        <w:trPr>
          <w:cantSplit/>
          <w:trHeight w:val="345"/>
        </w:trPr>
        <w:tc>
          <w:tcPr>
            <w:tcW w:w="9755"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3EA598D" w14:textId="77777777" w:rsidR="00AF483F" w:rsidRPr="006649DF" w:rsidRDefault="00AF483F" w:rsidP="00BE60E2">
            <w:pPr>
              <w:keepLines/>
              <w:spacing w:after="60"/>
              <w:rPr>
                <w:rFonts w:ascii="Gilroy-Regular" w:hAnsi="Gilroy-Regular"/>
                <w:color w:val="000000"/>
              </w:rPr>
            </w:pPr>
            <w:r w:rsidRPr="006649DF">
              <w:rPr>
                <w:rFonts w:ascii="Gilroy-Regular" w:hAnsi="Gilroy-Regular"/>
                <w:b/>
                <w:bCs/>
                <w:color w:val="000000"/>
              </w:rPr>
              <w:t>Name of staff member/governor/volunteer/visitor:</w:t>
            </w:r>
          </w:p>
        </w:tc>
      </w:tr>
      <w:tr w:rsidR="00AF483F" w:rsidRPr="006649DF" w14:paraId="207B2409" w14:textId="77777777" w:rsidTr="00FD625B">
        <w:trPr>
          <w:cantSplit/>
          <w:trHeight w:val="5297"/>
        </w:trPr>
        <w:tc>
          <w:tcPr>
            <w:tcW w:w="9755"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B0E7926" w14:textId="77777777" w:rsidR="00AF483F" w:rsidRPr="006649DF" w:rsidRDefault="00AF483F" w:rsidP="00BE60E2">
            <w:pPr>
              <w:keepLines/>
              <w:spacing w:after="60"/>
              <w:rPr>
                <w:rFonts w:ascii="Gilroy-Regular" w:hAnsi="Gilroy-Regular"/>
                <w:color w:val="000000"/>
              </w:rPr>
            </w:pPr>
            <w:r w:rsidRPr="006649DF">
              <w:rPr>
                <w:rFonts w:ascii="Gilroy-Regular" w:hAnsi="Gilroy-Regular"/>
                <w:b/>
                <w:bCs/>
                <w:color w:val="000000"/>
              </w:rPr>
              <w:t>When using the school’s ICT systems and accessing the internet in school, or outside school on a work device (if applicable), I will not:</w:t>
            </w:r>
          </w:p>
          <w:p w14:paraId="454A636C" w14:textId="77777777" w:rsidR="00AF483F" w:rsidRPr="006649DF" w:rsidRDefault="00AF483F" w:rsidP="001D5788">
            <w:pPr>
              <w:keepLines/>
              <w:numPr>
                <w:ilvl w:val="0"/>
                <w:numId w:val="13"/>
              </w:numPr>
              <w:spacing w:after="60"/>
              <w:ind w:left="340" w:hanging="256"/>
              <w:rPr>
                <w:rFonts w:ascii="Gilroy-Regular" w:eastAsia="Times New Roman" w:hAnsi="Gilroy-Regular"/>
                <w:color w:val="000000"/>
              </w:rPr>
            </w:pPr>
            <w:r w:rsidRPr="006649DF">
              <w:rPr>
                <w:rFonts w:ascii="Gilroy-Regular" w:hAnsi="Gilroy-Regular"/>
                <w:color w:val="000000"/>
              </w:rPr>
              <w:t>Access, or attempt to access inappropriate material, including but not limited to material of a violent, criminal or pornographic nature (or create, share, link to or send such material)</w:t>
            </w:r>
          </w:p>
          <w:p w14:paraId="51D4FE0D" w14:textId="77777777" w:rsidR="00AF483F" w:rsidRPr="006649DF" w:rsidRDefault="00AF483F" w:rsidP="001D5788">
            <w:pPr>
              <w:keepLines/>
              <w:numPr>
                <w:ilvl w:val="0"/>
                <w:numId w:val="13"/>
              </w:numPr>
              <w:spacing w:after="60"/>
              <w:ind w:left="340" w:hanging="256"/>
              <w:rPr>
                <w:rFonts w:ascii="Gilroy-Regular" w:eastAsia="Times New Roman" w:hAnsi="Gilroy-Regular"/>
                <w:color w:val="000000"/>
              </w:rPr>
            </w:pPr>
            <w:r w:rsidRPr="006649DF">
              <w:rPr>
                <w:rFonts w:ascii="Gilroy-Regular" w:hAnsi="Gilroy-Regular"/>
                <w:color w:val="000000"/>
              </w:rPr>
              <w:t>Use them in any way that could harm the school’s reputation</w:t>
            </w:r>
          </w:p>
          <w:p w14:paraId="73230E10" w14:textId="77777777" w:rsidR="00AF483F" w:rsidRPr="006649DF" w:rsidRDefault="00AF483F" w:rsidP="001D5788">
            <w:pPr>
              <w:keepLines/>
              <w:numPr>
                <w:ilvl w:val="0"/>
                <w:numId w:val="13"/>
              </w:numPr>
              <w:spacing w:after="60"/>
              <w:ind w:left="340" w:hanging="256"/>
              <w:rPr>
                <w:rFonts w:ascii="Gilroy-Regular" w:eastAsia="Times New Roman" w:hAnsi="Gilroy-Regular"/>
                <w:color w:val="000000"/>
              </w:rPr>
            </w:pPr>
            <w:r w:rsidRPr="006649DF">
              <w:rPr>
                <w:rFonts w:ascii="Gilroy-Regular" w:hAnsi="Gilroy-Regular"/>
                <w:color w:val="000000"/>
              </w:rPr>
              <w:t>Access social networking sites or chat rooms</w:t>
            </w:r>
          </w:p>
          <w:p w14:paraId="22DF77BF" w14:textId="77777777" w:rsidR="00AF483F" w:rsidRPr="006649DF" w:rsidRDefault="00AF483F" w:rsidP="001D5788">
            <w:pPr>
              <w:keepLines/>
              <w:numPr>
                <w:ilvl w:val="0"/>
                <w:numId w:val="13"/>
              </w:numPr>
              <w:spacing w:after="60"/>
              <w:ind w:left="340" w:hanging="256"/>
              <w:rPr>
                <w:rFonts w:ascii="Gilroy-Regular" w:eastAsia="Times New Roman" w:hAnsi="Gilroy-Regular"/>
                <w:color w:val="000000"/>
              </w:rPr>
            </w:pPr>
            <w:r w:rsidRPr="006649DF">
              <w:rPr>
                <w:rFonts w:ascii="Gilroy-Regular" w:hAnsi="Gilroy-Regular"/>
                <w:color w:val="000000"/>
              </w:rPr>
              <w:t>Use any improper language when communicating online, including in emails or other messaging services</w:t>
            </w:r>
          </w:p>
          <w:p w14:paraId="72019EA5" w14:textId="77777777" w:rsidR="00AF483F" w:rsidRPr="006649DF" w:rsidRDefault="00AF483F" w:rsidP="001D5788">
            <w:pPr>
              <w:keepLines/>
              <w:numPr>
                <w:ilvl w:val="0"/>
                <w:numId w:val="13"/>
              </w:numPr>
              <w:spacing w:after="60"/>
              <w:ind w:left="340" w:hanging="256"/>
              <w:rPr>
                <w:rFonts w:ascii="Gilroy-Regular" w:eastAsia="Times New Roman" w:hAnsi="Gilroy-Regular"/>
                <w:color w:val="000000"/>
              </w:rPr>
            </w:pPr>
            <w:r w:rsidRPr="006649DF">
              <w:rPr>
                <w:rFonts w:ascii="Gilroy-Regular" w:hAnsi="Gilroy-Regular"/>
                <w:color w:val="000000"/>
              </w:rPr>
              <w:t>Install any unauthorised software, or connect unauthorised hardware or devices to the school’s network</w:t>
            </w:r>
          </w:p>
          <w:p w14:paraId="43300BFD" w14:textId="77777777" w:rsidR="00AF483F" w:rsidRPr="006649DF" w:rsidRDefault="00AF483F" w:rsidP="001D5788">
            <w:pPr>
              <w:keepLines/>
              <w:numPr>
                <w:ilvl w:val="0"/>
                <w:numId w:val="13"/>
              </w:numPr>
              <w:spacing w:after="60"/>
              <w:ind w:left="340" w:hanging="256"/>
              <w:rPr>
                <w:rFonts w:ascii="Gilroy-Regular" w:eastAsia="Times New Roman" w:hAnsi="Gilroy-Regular"/>
                <w:color w:val="000000"/>
              </w:rPr>
            </w:pPr>
            <w:r w:rsidRPr="006649DF">
              <w:rPr>
                <w:rFonts w:ascii="Gilroy-Regular" w:hAnsi="Gilroy-Regular"/>
                <w:color w:val="000000"/>
              </w:rPr>
              <w:t>Share my password with others or log in to the school’s network using someone else’s details</w:t>
            </w:r>
          </w:p>
          <w:p w14:paraId="2548C00E" w14:textId="77777777" w:rsidR="00AF483F" w:rsidRPr="006649DF" w:rsidRDefault="00AF483F" w:rsidP="001D5788">
            <w:pPr>
              <w:keepLines/>
              <w:numPr>
                <w:ilvl w:val="0"/>
                <w:numId w:val="13"/>
              </w:numPr>
              <w:spacing w:after="60"/>
              <w:ind w:left="340" w:hanging="256"/>
              <w:rPr>
                <w:rFonts w:ascii="Gilroy-Regular" w:eastAsia="Times New Roman" w:hAnsi="Gilroy-Regular"/>
                <w:color w:val="000000"/>
              </w:rPr>
            </w:pPr>
            <w:r w:rsidRPr="006649DF">
              <w:rPr>
                <w:rFonts w:ascii="Gilroy-Regular" w:hAnsi="Gilroy-Regular"/>
                <w:color w:val="000000"/>
              </w:rPr>
              <w:t>Take photographs of pupils without checking with teachers first</w:t>
            </w:r>
          </w:p>
          <w:p w14:paraId="72FC9613" w14:textId="77777777" w:rsidR="00AF483F" w:rsidRPr="006649DF" w:rsidRDefault="00AF483F" w:rsidP="001D5788">
            <w:pPr>
              <w:keepLines/>
              <w:numPr>
                <w:ilvl w:val="0"/>
                <w:numId w:val="13"/>
              </w:numPr>
              <w:spacing w:after="60"/>
              <w:ind w:left="340" w:hanging="256"/>
              <w:rPr>
                <w:rFonts w:ascii="Gilroy-Regular" w:eastAsia="Times New Roman" w:hAnsi="Gilroy-Regular"/>
                <w:color w:val="000000"/>
              </w:rPr>
            </w:pPr>
            <w:r w:rsidRPr="006649DF">
              <w:rPr>
                <w:rFonts w:ascii="Gilroy-Regular" w:hAnsi="Gilroy-Regular"/>
                <w:color w:val="000000"/>
              </w:rPr>
              <w:t>Share confidential information about the school, its pupils or staff, or other members of the community</w:t>
            </w:r>
          </w:p>
          <w:p w14:paraId="5F16518F" w14:textId="77777777" w:rsidR="00AF483F" w:rsidRPr="006649DF" w:rsidRDefault="00AF483F" w:rsidP="001D5788">
            <w:pPr>
              <w:keepLines/>
              <w:numPr>
                <w:ilvl w:val="0"/>
                <w:numId w:val="13"/>
              </w:numPr>
              <w:spacing w:after="60"/>
              <w:ind w:left="340" w:hanging="256"/>
              <w:rPr>
                <w:rFonts w:ascii="Gilroy-Regular" w:eastAsia="Times New Roman" w:hAnsi="Gilroy-Regular"/>
                <w:color w:val="000000"/>
              </w:rPr>
            </w:pPr>
            <w:r w:rsidRPr="006649DF">
              <w:rPr>
                <w:rFonts w:ascii="Gilroy-Regular" w:hAnsi="Gilroy-Regular"/>
                <w:color w:val="000000"/>
              </w:rPr>
              <w:t>Access, modify or share data I’m not authorised to access, modify or share</w:t>
            </w:r>
          </w:p>
          <w:p w14:paraId="7643C21F" w14:textId="77777777" w:rsidR="00AF483F" w:rsidRPr="006649DF" w:rsidRDefault="00AF483F" w:rsidP="001D5788">
            <w:pPr>
              <w:keepLines/>
              <w:numPr>
                <w:ilvl w:val="0"/>
                <w:numId w:val="13"/>
              </w:numPr>
              <w:spacing w:after="60"/>
              <w:ind w:left="340" w:hanging="256"/>
              <w:rPr>
                <w:rFonts w:ascii="Gilroy-Regular" w:eastAsia="Times New Roman" w:hAnsi="Gilroy-Regular"/>
                <w:color w:val="000000"/>
              </w:rPr>
            </w:pPr>
            <w:r w:rsidRPr="006649DF">
              <w:rPr>
                <w:rFonts w:ascii="Gilroy-Regular" w:hAnsi="Gilroy-Regular"/>
                <w:color w:val="000000"/>
              </w:rPr>
              <w:t>Promote private businesses, unless that business is directly related to the school</w:t>
            </w:r>
          </w:p>
        </w:tc>
      </w:tr>
      <w:tr w:rsidR="00AF483F" w:rsidRPr="006649DF" w14:paraId="622E9449" w14:textId="77777777" w:rsidTr="00FD625B">
        <w:trPr>
          <w:cantSplit/>
          <w:trHeight w:val="3640"/>
        </w:trPr>
        <w:tc>
          <w:tcPr>
            <w:tcW w:w="9755"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F224204" w14:textId="77777777" w:rsidR="00AF483F" w:rsidRPr="006649DF" w:rsidRDefault="00AF483F" w:rsidP="00BE60E2">
            <w:pPr>
              <w:keepLines/>
              <w:spacing w:after="60"/>
              <w:rPr>
                <w:rFonts w:ascii="Gilroy-Regular" w:hAnsi="Gilroy-Regular"/>
                <w:color w:val="000000"/>
              </w:rPr>
            </w:pPr>
            <w:r w:rsidRPr="006649DF">
              <w:rPr>
                <w:rFonts w:ascii="Gilroy-Regular" w:hAnsi="Gilroy-Regular"/>
                <w:color w:val="000000"/>
              </w:rPr>
              <w:t>I will only use the school’s ICT systems and access the internet in school, or outside school on a work device, for educational purposes or for the purpose of fulfilling the duties of my role.</w:t>
            </w:r>
          </w:p>
          <w:p w14:paraId="504B57A3" w14:textId="77777777" w:rsidR="00AF483F" w:rsidRPr="006649DF" w:rsidRDefault="00AF483F" w:rsidP="00BE60E2">
            <w:pPr>
              <w:keepLines/>
              <w:spacing w:after="60"/>
              <w:rPr>
                <w:rFonts w:ascii="Gilroy-Regular" w:hAnsi="Gilroy-Regular"/>
                <w:color w:val="000000"/>
              </w:rPr>
            </w:pPr>
            <w:r w:rsidRPr="006649DF">
              <w:rPr>
                <w:rFonts w:ascii="Gilroy-Regular" w:hAnsi="Gilroy-Regular"/>
                <w:color w:val="000000"/>
              </w:rPr>
              <w:t>I agree that the school will monitor the websites I visit and my use of the school’s ICT facilities and systems.</w:t>
            </w:r>
          </w:p>
          <w:p w14:paraId="756DED4A" w14:textId="77777777" w:rsidR="00AF483F" w:rsidRPr="006649DF" w:rsidRDefault="00AF483F" w:rsidP="00BE60E2">
            <w:pPr>
              <w:keepLines/>
              <w:spacing w:after="60"/>
              <w:rPr>
                <w:rFonts w:ascii="Gilroy-Regular" w:hAnsi="Gilroy-Regular"/>
                <w:color w:val="000000"/>
              </w:rPr>
            </w:pPr>
            <w:r w:rsidRPr="006649DF">
              <w:rPr>
                <w:rFonts w:ascii="Gilroy-Regular" w:hAnsi="Gilroy-Regular"/>
                <w:color w:val="000000"/>
              </w:rPr>
              <w:t>I will take all reasonable steps to ensure that work devices are secure and password-protected when using them outside school, and keep all data securely stored in accordance with this policy and the school’s data protection policy.</w:t>
            </w:r>
          </w:p>
          <w:p w14:paraId="1535315D" w14:textId="77777777" w:rsidR="00AF483F" w:rsidRPr="006649DF" w:rsidRDefault="00AF483F" w:rsidP="00BE60E2">
            <w:pPr>
              <w:keepLines/>
              <w:spacing w:after="60"/>
              <w:rPr>
                <w:rFonts w:ascii="Gilroy-Regular" w:hAnsi="Gilroy-Regular"/>
                <w:color w:val="000000"/>
              </w:rPr>
            </w:pPr>
            <w:r w:rsidRPr="006649DF">
              <w:rPr>
                <w:rFonts w:ascii="Gilroy-Regular" w:hAnsi="Gilroy-Regular"/>
                <w:color w:val="000000"/>
              </w:rPr>
              <w:t xml:space="preserve">I will let the designated safeguarding lead (DSL) and ICT manager know if a pupil informs </w:t>
            </w:r>
            <w:proofErr w:type="gramStart"/>
            <w:r w:rsidRPr="006649DF">
              <w:rPr>
                <w:rFonts w:ascii="Gilroy-Regular" w:hAnsi="Gilroy-Regular"/>
                <w:color w:val="000000"/>
              </w:rPr>
              <w:t>me</w:t>
            </w:r>
            <w:proofErr w:type="gramEnd"/>
            <w:r w:rsidRPr="006649DF">
              <w:rPr>
                <w:rFonts w:ascii="Gilroy-Regular" w:hAnsi="Gilroy-Regular"/>
                <w:color w:val="000000"/>
              </w:rPr>
              <w:t xml:space="preserve"> they have found any material that might upset, distress or harm them or others, and will also do so if I encounter any such material.</w:t>
            </w:r>
          </w:p>
          <w:p w14:paraId="34B36B77" w14:textId="77777777" w:rsidR="00AF483F" w:rsidRPr="006649DF" w:rsidRDefault="00AF483F" w:rsidP="00BE60E2">
            <w:pPr>
              <w:keepLines/>
              <w:spacing w:after="60"/>
              <w:rPr>
                <w:rFonts w:ascii="Gilroy-Regular" w:hAnsi="Gilroy-Regular"/>
                <w:color w:val="000000"/>
              </w:rPr>
            </w:pPr>
            <w:r w:rsidRPr="006649DF">
              <w:rPr>
                <w:rFonts w:ascii="Gilroy-Regular" w:hAnsi="Gilroy-Regular"/>
                <w:color w:val="000000"/>
              </w:rPr>
              <w:t>I will always use the school’s ICT systems and internet responsibly, and ensure that pupils in my care do so too.</w:t>
            </w:r>
          </w:p>
        </w:tc>
      </w:tr>
      <w:tr w:rsidR="00AF483F" w:rsidRPr="006649DF" w14:paraId="24E55D06" w14:textId="77777777" w:rsidTr="00FD625B">
        <w:trPr>
          <w:cantSplit/>
          <w:trHeight w:val="362"/>
        </w:trPr>
        <w:tc>
          <w:tcPr>
            <w:tcW w:w="766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2FFBAF7A" w14:textId="77777777" w:rsidR="00AF483F" w:rsidRPr="006649DF" w:rsidRDefault="00AF483F" w:rsidP="00BE60E2">
            <w:pPr>
              <w:keepLines/>
              <w:spacing w:after="60"/>
              <w:rPr>
                <w:rFonts w:ascii="Gilroy-Regular" w:hAnsi="Gilroy-Regular"/>
                <w:color w:val="000000"/>
              </w:rPr>
            </w:pPr>
            <w:r w:rsidRPr="006649DF">
              <w:rPr>
                <w:rFonts w:ascii="Gilroy-Regular" w:hAnsi="Gilroy-Regular"/>
                <w:b/>
                <w:bCs/>
                <w:color w:val="000000"/>
              </w:rPr>
              <w:t>Signed (staff member/governor/volunteer/visitor):</w:t>
            </w:r>
          </w:p>
          <w:p w14:paraId="6587B7EE" w14:textId="77777777" w:rsidR="00AF483F" w:rsidRPr="006649DF" w:rsidRDefault="00AF483F" w:rsidP="00BE60E2">
            <w:pPr>
              <w:keepLines/>
              <w:spacing w:after="60"/>
              <w:rPr>
                <w:rFonts w:ascii="Gilroy-Regular" w:hAnsi="Gilroy-Regular"/>
                <w:b/>
                <w:bCs/>
                <w:color w:val="000000"/>
              </w:rPr>
            </w:pPr>
          </w:p>
        </w:tc>
        <w:tc>
          <w:tcPr>
            <w:tcW w:w="209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2A812C9" w14:textId="77777777" w:rsidR="00AF483F" w:rsidRPr="006649DF" w:rsidRDefault="00AF483F" w:rsidP="00BE60E2">
            <w:pPr>
              <w:keepLines/>
              <w:spacing w:after="60"/>
              <w:rPr>
                <w:rFonts w:ascii="Gilroy-Regular" w:hAnsi="Gilroy-Regular"/>
                <w:color w:val="000000"/>
              </w:rPr>
            </w:pPr>
            <w:r w:rsidRPr="006649DF">
              <w:rPr>
                <w:rFonts w:ascii="Gilroy-Regular" w:hAnsi="Gilroy-Regular"/>
                <w:b/>
                <w:bCs/>
                <w:color w:val="000000"/>
              </w:rPr>
              <w:t>Date:</w:t>
            </w:r>
          </w:p>
        </w:tc>
      </w:tr>
    </w:tbl>
    <w:p w14:paraId="0E2E64E8" w14:textId="77777777" w:rsidR="00AF483F" w:rsidRPr="006649DF" w:rsidRDefault="00AF483F" w:rsidP="00AF483F">
      <w:pPr>
        <w:pStyle w:val="Heading1"/>
        <w:spacing w:before="120" w:after="120"/>
        <w:rPr>
          <w:rFonts w:ascii="Gilroy-Regular" w:eastAsia="Arial" w:hAnsi="Gilroy-Regular"/>
          <w:sz w:val="28"/>
          <w:szCs w:val="28"/>
        </w:rPr>
      </w:pPr>
    </w:p>
    <w:p w14:paraId="24E1D4D3" w14:textId="77777777" w:rsidR="00AF483F" w:rsidRPr="006649DF" w:rsidRDefault="00AF483F" w:rsidP="00AF483F">
      <w:pPr>
        <w:pStyle w:val="Heading1"/>
        <w:spacing w:before="120" w:after="120"/>
        <w:rPr>
          <w:rFonts w:ascii="Gilroy-Regular" w:hAnsi="Gilroy-Regular"/>
          <w:sz w:val="28"/>
          <w:szCs w:val="28"/>
        </w:rPr>
      </w:pPr>
      <w:r w:rsidRPr="006649DF">
        <w:rPr>
          <w:rFonts w:ascii="Gilroy-Regular" w:eastAsia="Arial" w:hAnsi="Gilroy-Regular"/>
          <w:color w:val="auto"/>
          <w:sz w:val="28"/>
          <w:szCs w:val="28"/>
        </w:rPr>
        <w:br w:type="page"/>
      </w:r>
      <w:bookmarkStart w:id="17" w:name="_Toc205809455"/>
      <w:r w:rsidRPr="00FD625B">
        <w:rPr>
          <w:rFonts w:ascii="Gilroy-Regular" w:eastAsia="Arial" w:hAnsi="Gilroy-Regular"/>
          <w:color w:val="auto"/>
          <w:sz w:val="28"/>
          <w:szCs w:val="28"/>
        </w:rPr>
        <w:lastRenderedPageBreak/>
        <w:t>Appendix 4: online safety training needs – self-audit for staff</w:t>
      </w:r>
      <w:bookmarkEnd w:id="17"/>
    </w:p>
    <w:p w14:paraId="06AE7381" w14:textId="0E18567D" w:rsidR="00AF483F" w:rsidRPr="006649DF" w:rsidRDefault="00AF483F" w:rsidP="00AF483F">
      <w:pPr>
        <w:spacing w:after="120"/>
        <w:rPr>
          <w:rFonts w:ascii="Gilroy-Regular" w:hAnsi="Gilroy-Regular"/>
        </w:rPr>
      </w:pPr>
    </w:p>
    <w:tbl>
      <w:tblPr>
        <w:tblW w:w="9746" w:type="dxa"/>
        <w:tblInd w:w="5" w:type="dxa"/>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5063"/>
        <w:gridCol w:w="4683"/>
      </w:tblGrid>
      <w:tr w:rsidR="00AF483F" w:rsidRPr="006649DF" w14:paraId="0DBDAEED" w14:textId="77777777" w:rsidTr="00BE60E2">
        <w:trPr>
          <w:tblHeader/>
        </w:trPr>
        <w:tc>
          <w:tcPr>
            <w:tcW w:w="9751" w:type="dxa"/>
            <w:gridSpan w:val="2"/>
            <w:tcBorders>
              <w:bottom w:val="nil"/>
            </w:tcBorders>
            <w:shd w:val="clear" w:color="auto" w:fill="12263F"/>
            <w:tcMar>
              <w:top w:w="113" w:type="dxa"/>
              <w:left w:w="113" w:type="dxa"/>
              <w:bottom w:w="113" w:type="dxa"/>
              <w:right w:w="108" w:type="dxa"/>
            </w:tcMar>
            <w:hideMark/>
          </w:tcPr>
          <w:p w14:paraId="6D91CEF6" w14:textId="77777777" w:rsidR="00AF483F" w:rsidRPr="006649DF" w:rsidRDefault="00AF483F" w:rsidP="00BE60E2">
            <w:pPr>
              <w:spacing w:after="120"/>
              <w:rPr>
                <w:rFonts w:ascii="Gilroy-Regular" w:hAnsi="Gilroy-Regular"/>
                <w:color w:val="000000"/>
              </w:rPr>
            </w:pPr>
            <w:r w:rsidRPr="006649DF">
              <w:rPr>
                <w:rFonts w:ascii="Gilroy-Regular" w:hAnsi="Gilroy-Regular"/>
                <w:caps/>
                <w:color w:val="F8F8F8"/>
              </w:rPr>
              <w:t>online safety training needs audit</w:t>
            </w:r>
          </w:p>
        </w:tc>
      </w:tr>
      <w:tr w:rsidR="00AF483F" w:rsidRPr="006649DF" w14:paraId="4A4CCAC5" w14:textId="77777777" w:rsidTr="00BE60E2">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0EC81CE" w14:textId="77777777" w:rsidR="00AF483F" w:rsidRPr="006649DF" w:rsidRDefault="00AF483F" w:rsidP="00BE60E2">
            <w:pPr>
              <w:spacing w:after="120"/>
              <w:rPr>
                <w:rFonts w:ascii="Gilroy-Regular" w:hAnsi="Gilroy-Regular"/>
                <w:color w:val="000000"/>
              </w:rPr>
            </w:pPr>
            <w:r w:rsidRPr="006649DF">
              <w:rPr>
                <w:rFonts w:ascii="Gilroy-Regular" w:hAnsi="Gilroy-Regular"/>
                <w:b/>
                <w:bCs/>
                <w:color w:val="000000"/>
              </w:rPr>
              <w:t xml:space="preserve">Name of staff member/volunteer:                                            </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C3C8F28" w14:textId="77777777" w:rsidR="00AF483F" w:rsidRPr="006649DF" w:rsidRDefault="00AF483F" w:rsidP="00BE60E2">
            <w:pPr>
              <w:spacing w:after="120"/>
              <w:rPr>
                <w:rFonts w:ascii="Gilroy-Regular" w:hAnsi="Gilroy-Regular"/>
                <w:color w:val="000000"/>
              </w:rPr>
            </w:pPr>
            <w:r w:rsidRPr="006649DF">
              <w:rPr>
                <w:rFonts w:ascii="Gilroy-Regular" w:hAnsi="Gilroy-Regular"/>
                <w:b/>
                <w:bCs/>
                <w:color w:val="000000"/>
              </w:rPr>
              <w:t>Date</w:t>
            </w:r>
            <w:r w:rsidRPr="006649DF">
              <w:rPr>
                <w:rFonts w:ascii="Gilroy-Regular" w:hAnsi="Gilroy-Regular"/>
                <w:color w:val="000000"/>
              </w:rPr>
              <w:t>:</w:t>
            </w:r>
          </w:p>
        </w:tc>
      </w:tr>
      <w:tr w:rsidR="00AF483F" w:rsidRPr="006649DF" w14:paraId="4179EAE9" w14:textId="77777777" w:rsidTr="00BE60E2">
        <w:trPr>
          <w:cantSplit/>
        </w:trPr>
        <w:tc>
          <w:tcPr>
            <w:tcW w:w="5065"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7F0BCE37" w14:textId="77777777" w:rsidR="00AF483F" w:rsidRPr="006649DF" w:rsidRDefault="00AF483F" w:rsidP="00BE60E2">
            <w:pPr>
              <w:spacing w:after="120"/>
              <w:rPr>
                <w:rFonts w:ascii="Gilroy-Regular" w:hAnsi="Gilroy-Regular"/>
                <w:color w:val="000000"/>
              </w:rPr>
            </w:pPr>
            <w:r w:rsidRPr="006649DF">
              <w:rPr>
                <w:rFonts w:ascii="Gilroy-Regular" w:hAnsi="Gilroy-Regular"/>
                <w:b/>
                <w:bCs/>
                <w:color w:val="000000"/>
              </w:rPr>
              <w:t>Question</w:t>
            </w:r>
          </w:p>
        </w:tc>
        <w:tc>
          <w:tcPr>
            <w:tcW w:w="4681"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02F30E58" w14:textId="77777777" w:rsidR="00AF483F" w:rsidRPr="006649DF" w:rsidRDefault="00AF483F" w:rsidP="00BE60E2">
            <w:pPr>
              <w:spacing w:after="120"/>
              <w:rPr>
                <w:rFonts w:ascii="Gilroy-Regular" w:hAnsi="Gilroy-Regular"/>
                <w:color w:val="000000"/>
              </w:rPr>
            </w:pPr>
            <w:r w:rsidRPr="006649DF">
              <w:rPr>
                <w:rFonts w:ascii="Gilroy-Regular" w:hAnsi="Gilroy-Regular"/>
                <w:b/>
                <w:bCs/>
                <w:color w:val="000000"/>
              </w:rPr>
              <w:t>Yes/No (add comments if necessary)</w:t>
            </w:r>
          </w:p>
        </w:tc>
      </w:tr>
      <w:tr w:rsidR="00AF483F" w:rsidRPr="006649DF" w14:paraId="5D03DBEF" w14:textId="77777777" w:rsidTr="00BE60E2">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D35B52D" w14:textId="77777777" w:rsidR="00AF483F" w:rsidRPr="006649DF" w:rsidRDefault="00AF483F" w:rsidP="00BE60E2">
            <w:pPr>
              <w:spacing w:after="120"/>
              <w:rPr>
                <w:rFonts w:ascii="Gilroy-Regular" w:hAnsi="Gilroy-Regular"/>
                <w:color w:val="000000"/>
              </w:rPr>
            </w:pPr>
            <w:r w:rsidRPr="006649DF">
              <w:rPr>
                <w:rFonts w:ascii="Gilroy-Regular" w:hAnsi="Gilroy-Regular"/>
                <w:color w:val="000000"/>
              </w:rPr>
              <w:t>Do you know the name of the person who has lead responsibility for online safety in school?</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0746999" w14:textId="77777777" w:rsidR="00AF483F" w:rsidRPr="006649DF" w:rsidRDefault="00AF483F" w:rsidP="00BE60E2">
            <w:pPr>
              <w:spacing w:after="120"/>
              <w:rPr>
                <w:rFonts w:ascii="Gilroy-Regular" w:hAnsi="Gilroy-Regular"/>
                <w:color w:val="000000"/>
              </w:rPr>
            </w:pPr>
          </w:p>
        </w:tc>
      </w:tr>
      <w:tr w:rsidR="00AF483F" w:rsidRPr="006649DF" w14:paraId="4F644D2D" w14:textId="77777777" w:rsidTr="00BE60E2">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819595B" w14:textId="77777777" w:rsidR="00AF483F" w:rsidRPr="006649DF" w:rsidRDefault="00AF483F" w:rsidP="00BE60E2">
            <w:pPr>
              <w:spacing w:after="120"/>
              <w:rPr>
                <w:rFonts w:ascii="Gilroy-Regular" w:hAnsi="Gilroy-Regular"/>
                <w:color w:val="000000"/>
              </w:rPr>
            </w:pPr>
            <w:r w:rsidRPr="006649DF">
              <w:rPr>
                <w:rFonts w:ascii="Gilroy-Regular" w:hAnsi="Gilroy-Regular"/>
                <w:color w:val="000000"/>
              </w:rPr>
              <w:t xml:space="preserve">Are you aware of the ways pupils can abuse their peers online? </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F85E9B9" w14:textId="77777777" w:rsidR="00AF483F" w:rsidRPr="006649DF" w:rsidRDefault="00AF483F" w:rsidP="00BE60E2">
            <w:pPr>
              <w:spacing w:after="120"/>
              <w:rPr>
                <w:rFonts w:ascii="Gilroy-Regular" w:hAnsi="Gilroy-Regular"/>
                <w:color w:val="000000"/>
              </w:rPr>
            </w:pPr>
          </w:p>
        </w:tc>
      </w:tr>
      <w:tr w:rsidR="00AF483F" w:rsidRPr="006649DF" w14:paraId="012676E9" w14:textId="77777777" w:rsidTr="00BE60E2">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5F191A3" w14:textId="77777777" w:rsidR="00AF483F" w:rsidRPr="006649DF" w:rsidRDefault="00AF483F" w:rsidP="00BE60E2">
            <w:pPr>
              <w:spacing w:after="120"/>
              <w:rPr>
                <w:rFonts w:ascii="Gilroy-Regular" w:hAnsi="Gilroy-Regular"/>
                <w:color w:val="000000"/>
              </w:rPr>
            </w:pPr>
            <w:r w:rsidRPr="006649DF">
              <w:rPr>
                <w:rFonts w:ascii="Gilroy-Regular" w:hAnsi="Gilroy-Regular"/>
                <w:color w:val="000000"/>
              </w:rPr>
              <w:t>Do you know what you must do if a pupil approaches you with a concern or issue?</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F6CEF56" w14:textId="77777777" w:rsidR="00AF483F" w:rsidRPr="006649DF" w:rsidRDefault="00AF483F" w:rsidP="00BE60E2">
            <w:pPr>
              <w:spacing w:after="120"/>
              <w:rPr>
                <w:rFonts w:ascii="Gilroy-Regular" w:hAnsi="Gilroy-Regular"/>
                <w:color w:val="000000"/>
              </w:rPr>
            </w:pPr>
          </w:p>
        </w:tc>
      </w:tr>
      <w:tr w:rsidR="00AF483F" w:rsidRPr="006649DF" w14:paraId="65A43B58" w14:textId="77777777" w:rsidTr="00BE60E2">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BAC72C1" w14:textId="77777777" w:rsidR="00AF483F" w:rsidRPr="006649DF" w:rsidRDefault="00AF483F" w:rsidP="00BE60E2">
            <w:pPr>
              <w:spacing w:after="120"/>
              <w:rPr>
                <w:rFonts w:ascii="Gilroy-Regular" w:hAnsi="Gilroy-Regular"/>
                <w:color w:val="000000"/>
              </w:rPr>
            </w:pPr>
            <w:r w:rsidRPr="006649DF">
              <w:rPr>
                <w:rFonts w:ascii="Gilroy-Regular" w:hAnsi="Gilroy-Regular"/>
                <w:color w:val="000000"/>
              </w:rPr>
              <w:t>Are you familiar with the school’s acceptable use agreement for staff, volunteers, governors and visitors?</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1BB3319" w14:textId="77777777" w:rsidR="00AF483F" w:rsidRPr="006649DF" w:rsidRDefault="00AF483F" w:rsidP="00BE60E2">
            <w:pPr>
              <w:spacing w:after="120"/>
              <w:rPr>
                <w:rFonts w:ascii="Gilroy-Regular" w:hAnsi="Gilroy-Regular"/>
                <w:color w:val="000000"/>
              </w:rPr>
            </w:pPr>
          </w:p>
        </w:tc>
      </w:tr>
      <w:tr w:rsidR="00AF483F" w:rsidRPr="006649DF" w14:paraId="21F0E56D" w14:textId="77777777" w:rsidTr="00BE60E2">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8858312" w14:textId="77777777" w:rsidR="00AF483F" w:rsidRPr="006649DF" w:rsidRDefault="00AF483F" w:rsidP="00BE60E2">
            <w:pPr>
              <w:spacing w:after="120"/>
              <w:rPr>
                <w:rFonts w:ascii="Gilroy-Regular" w:hAnsi="Gilroy-Regular"/>
                <w:color w:val="000000"/>
              </w:rPr>
            </w:pPr>
            <w:r w:rsidRPr="006649DF">
              <w:rPr>
                <w:rFonts w:ascii="Gilroy-Regular" w:hAnsi="Gilroy-Regular"/>
                <w:color w:val="000000"/>
              </w:rPr>
              <w:t>Are you familiar with the school’s acceptable use agreement for pupils and parents/carers?</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5023D27" w14:textId="77777777" w:rsidR="00AF483F" w:rsidRPr="006649DF" w:rsidRDefault="00AF483F" w:rsidP="00BE60E2">
            <w:pPr>
              <w:spacing w:after="120"/>
              <w:rPr>
                <w:rFonts w:ascii="Gilroy-Regular" w:hAnsi="Gilroy-Regular"/>
                <w:color w:val="000000"/>
              </w:rPr>
            </w:pPr>
          </w:p>
        </w:tc>
      </w:tr>
      <w:tr w:rsidR="00AF483F" w:rsidRPr="006649DF" w14:paraId="10109ED4" w14:textId="77777777" w:rsidTr="00BE60E2">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19E3B6C" w14:textId="77777777" w:rsidR="00AF483F" w:rsidRPr="006649DF" w:rsidRDefault="00AF483F" w:rsidP="00BE60E2">
            <w:pPr>
              <w:spacing w:after="120"/>
              <w:rPr>
                <w:rFonts w:ascii="Gilroy-Regular" w:hAnsi="Gilroy-Regular"/>
                <w:color w:val="000000"/>
              </w:rPr>
            </w:pPr>
            <w:r w:rsidRPr="006649DF">
              <w:rPr>
                <w:rFonts w:ascii="Gilroy-Regular" w:hAnsi="Gilroy-Regular"/>
                <w:color w:val="000000"/>
              </w:rPr>
              <w:t>Are you familiar with the filtering and monitoring systems on the school’s devices and networks?</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E5A7A40" w14:textId="77777777" w:rsidR="00AF483F" w:rsidRPr="006649DF" w:rsidRDefault="00AF483F" w:rsidP="00BE60E2">
            <w:pPr>
              <w:spacing w:after="120"/>
              <w:rPr>
                <w:rFonts w:ascii="Gilroy-Regular" w:hAnsi="Gilroy-Regular"/>
                <w:color w:val="000000"/>
              </w:rPr>
            </w:pPr>
          </w:p>
        </w:tc>
      </w:tr>
      <w:tr w:rsidR="00AF483F" w:rsidRPr="006649DF" w14:paraId="629860E9" w14:textId="77777777" w:rsidTr="00BE60E2">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8A9D99E" w14:textId="77777777" w:rsidR="00AF483F" w:rsidRPr="006649DF" w:rsidRDefault="00AF483F" w:rsidP="00BE60E2">
            <w:pPr>
              <w:spacing w:after="120"/>
              <w:rPr>
                <w:rFonts w:ascii="Gilroy-Regular" w:hAnsi="Gilroy-Regular"/>
                <w:color w:val="000000"/>
              </w:rPr>
            </w:pPr>
            <w:r w:rsidRPr="006649DF">
              <w:rPr>
                <w:rFonts w:ascii="Gilroy-Regular" w:hAnsi="Gilroy-Regular"/>
                <w:color w:val="000000"/>
              </w:rPr>
              <w:t>Do you understand your role and responsibilities in relation to filtering and monitoring?</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70E81DA" w14:textId="77777777" w:rsidR="00AF483F" w:rsidRPr="006649DF" w:rsidRDefault="00AF483F" w:rsidP="00BE60E2">
            <w:pPr>
              <w:spacing w:after="120"/>
              <w:rPr>
                <w:rFonts w:ascii="Gilroy-Regular" w:hAnsi="Gilroy-Regular"/>
                <w:color w:val="000000"/>
              </w:rPr>
            </w:pPr>
          </w:p>
        </w:tc>
      </w:tr>
      <w:tr w:rsidR="00AF483F" w:rsidRPr="006649DF" w14:paraId="57B07ABC" w14:textId="77777777" w:rsidTr="00BE60E2">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ACAA6E3" w14:textId="77777777" w:rsidR="00AF483F" w:rsidRPr="006649DF" w:rsidRDefault="00AF483F" w:rsidP="00BE60E2">
            <w:pPr>
              <w:spacing w:after="120"/>
              <w:rPr>
                <w:rFonts w:ascii="Gilroy-Regular" w:hAnsi="Gilroy-Regular"/>
                <w:color w:val="000000"/>
              </w:rPr>
            </w:pPr>
            <w:r w:rsidRPr="006649DF">
              <w:rPr>
                <w:rFonts w:ascii="Gilroy-Regular" w:hAnsi="Gilroy-Regular"/>
                <w:color w:val="000000"/>
              </w:rPr>
              <w:t>Do you regularly change your password for accessing the school’s ICT systems?</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B70F695" w14:textId="77777777" w:rsidR="00AF483F" w:rsidRPr="006649DF" w:rsidRDefault="00AF483F" w:rsidP="00BE60E2">
            <w:pPr>
              <w:spacing w:after="120"/>
              <w:rPr>
                <w:rFonts w:ascii="Gilroy-Regular" w:hAnsi="Gilroy-Regular"/>
                <w:color w:val="000000"/>
              </w:rPr>
            </w:pPr>
          </w:p>
        </w:tc>
      </w:tr>
      <w:tr w:rsidR="00AF483F" w:rsidRPr="006649DF" w14:paraId="00D1A8D0" w14:textId="77777777" w:rsidTr="00BE60E2">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8615883" w14:textId="77777777" w:rsidR="00AF483F" w:rsidRPr="006649DF" w:rsidRDefault="00AF483F" w:rsidP="00BE60E2">
            <w:pPr>
              <w:spacing w:after="120"/>
              <w:rPr>
                <w:rFonts w:ascii="Gilroy-Regular" w:hAnsi="Gilroy-Regular"/>
                <w:color w:val="000000"/>
              </w:rPr>
            </w:pPr>
            <w:r w:rsidRPr="006649DF">
              <w:rPr>
                <w:rFonts w:ascii="Gilroy-Regular" w:hAnsi="Gilroy-Regular"/>
                <w:color w:val="000000"/>
              </w:rPr>
              <w:t>Are you familiar with the school’s approach to tackling cyber-bullying?</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98D67BE" w14:textId="77777777" w:rsidR="00AF483F" w:rsidRPr="006649DF" w:rsidRDefault="00AF483F" w:rsidP="00BE60E2">
            <w:pPr>
              <w:spacing w:after="120"/>
              <w:rPr>
                <w:rFonts w:ascii="Gilroy-Regular" w:hAnsi="Gilroy-Regular"/>
                <w:color w:val="000000"/>
              </w:rPr>
            </w:pPr>
          </w:p>
        </w:tc>
      </w:tr>
      <w:tr w:rsidR="00AF483F" w:rsidRPr="006649DF" w14:paraId="70FD9B6F" w14:textId="77777777" w:rsidTr="00BE60E2">
        <w:trPr>
          <w:cantSplit/>
        </w:trPr>
        <w:tc>
          <w:tcPr>
            <w:tcW w:w="506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645DD4D" w14:textId="77777777" w:rsidR="00AF483F" w:rsidRPr="006649DF" w:rsidRDefault="00AF483F" w:rsidP="00BE60E2">
            <w:pPr>
              <w:spacing w:after="120"/>
              <w:rPr>
                <w:rFonts w:ascii="Gilroy-Regular" w:hAnsi="Gilroy-Regular"/>
                <w:color w:val="000000"/>
              </w:rPr>
            </w:pPr>
            <w:r w:rsidRPr="006649DF">
              <w:rPr>
                <w:rFonts w:ascii="Gilroy-Regular" w:hAnsi="Gilroy-Regular"/>
                <w:color w:val="000000"/>
              </w:rPr>
              <w:t>Are there any areas of online safety in which you would like training/further training?</w:t>
            </w:r>
          </w:p>
        </w:tc>
        <w:tc>
          <w:tcPr>
            <w:tcW w:w="468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1478D1E" w14:textId="77777777" w:rsidR="00AF483F" w:rsidRPr="006649DF" w:rsidRDefault="00AF483F" w:rsidP="00BE60E2">
            <w:pPr>
              <w:spacing w:after="120"/>
              <w:rPr>
                <w:rFonts w:ascii="Gilroy-Regular" w:hAnsi="Gilroy-Regular"/>
                <w:color w:val="000000"/>
              </w:rPr>
            </w:pPr>
          </w:p>
        </w:tc>
      </w:tr>
    </w:tbl>
    <w:p w14:paraId="4C40E29E" w14:textId="77777777" w:rsidR="00AF483F" w:rsidRPr="006649DF" w:rsidRDefault="00AF483F" w:rsidP="00AF483F">
      <w:pPr>
        <w:spacing w:after="120"/>
        <w:rPr>
          <w:rFonts w:ascii="Gilroy-Regular" w:hAnsi="Gilroy-Regular"/>
        </w:rPr>
      </w:pPr>
    </w:p>
    <w:p w14:paraId="70429373" w14:textId="77777777" w:rsidR="00AF483F" w:rsidRPr="006649DF" w:rsidRDefault="00AF483F" w:rsidP="00AF483F">
      <w:pPr>
        <w:spacing w:after="120"/>
        <w:rPr>
          <w:rFonts w:ascii="Gilroy-Regular" w:hAnsi="Gilroy-Regular"/>
        </w:rPr>
      </w:pPr>
    </w:p>
    <w:p w14:paraId="451F8AA1" w14:textId="77777777" w:rsidR="00AF483F" w:rsidRPr="006649DF" w:rsidRDefault="00AF483F" w:rsidP="00AF483F">
      <w:pPr>
        <w:rPr>
          <w:rFonts w:ascii="Gilroy-Regular" w:hAnsi="Gilroy-Regular"/>
        </w:rPr>
      </w:pPr>
    </w:p>
    <w:p w14:paraId="66161309" w14:textId="77777777" w:rsidR="00AF483F" w:rsidRPr="006649DF" w:rsidRDefault="00AF483F" w:rsidP="00AF483F">
      <w:pPr>
        <w:rPr>
          <w:rFonts w:ascii="Gilroy-Regular" w:hAnsi="Gilroy-Regular"/>
        </w:rPr>
      </w:pPr>
    </w:p>
    <w:p w14:paraId="77E52439" w14:textId="77777777" w:rsidR="00AF483F" w:rsidRPr="006649DF" w:rsidRDefault="00AF483F" w:rsidP="00AF483F">
      <w:pPr>
        <w:rPr>
          <w:rFonts w:ascii="Gilroy-Regular" w:hAnsi="Gilroy-Regular"/>
        </w:rPr>
      </w:pPr>
    </w:p>
    <w:p w14:paraId="2CAB8463" w14:textId="77777777" w:rsidR="00AF483F" w:rsidRPr="006649DF" w:rsidRDefault="00AF483F" w:rsidP="00AF483F">
      <w:pPr>
        <w:rPr>
          <w:rFonts w:ascii="Gilroy-Regular" w:hAnsi="Gilroy-Regular"/>
        </w:rPr>
      </w:pPr>
    </w:p>
    <w:p w14:paraId="4B02902C" w14:textId="77777777" w:rsidR="00AF483F" w:rsidRPr="006649DF" w:rsidRDefault="00AF483F" w:rsidP="00AF483F">
      <w:pPr>
        <w:rPr>
          <w:rFonts w:ascii="Gilroy-Regular" w:hAnsi="Gilroy-Regular"/>
        </w:rPr>
      </w:pPr>
    </w:p>
    <w:p w14:paraId="3C61C964" w14:textId="77777777" w:rsidR="00AF483F" w:rsidRPr="006649DF" w:rsidRDefault="00AF483F" w:rsidP="00AF483F">
      <w:pPr>
        <w:rPr>
          <w:rFonts w:ascii="Gilroy-Regular" w:hAnsi="Gilroy-Regular"/>
        </w:rPr>
      </w:pPr>
    </w:p>
    <w:p w14:paraId="0E77E044" w14:textId="77777777" w:rsidR="00AF483F" w:rsidRPr="006649DF" w:rsidRDefault="00AF483F" w:rsidP="00AF483F">
      <w:pPr>
        <w:rPr>
          <w:rFonts w:ascii="Gilroy-Regular" w:hAnsi="Gilroy-Regular"/>
        </w:rPr>
      </w:pPr>
    </w:p>
    <w:p w14:paraId="27E34980" w14:textId="77777777" w:rsidR="00AF483F" w:rsidRPr="006649DF" w:rsidRDefault="00AF483F" w:rsidP="00AF483F">
      <w:pPr>
        <w:rPr>
          <w:rFonts w:ascii="Gilroy-Regular" w:hAnsi="Gilroy-Regular"/>
        </w:rPr>
      </w:pPr>
    </w:p>
    <w:p w14:paraId="55878133" w14:textId="77777777" w:rsidR="00AF483F" w:rsidRPr="00FD625B" w:rsidRDefault="00AF483F" w:rsidP="00AF483F">
      <w:pPr>
        <w:pStyle w:val="Heading1"/>
        <w:spacing w:before="120" w:after="120"/>
        <w:rPr>
          <w:rFonts w:ascii="Gilroy-Regular" w:hAnsi="Gilroy-Regular"/>
          <w:color w:val="auto"/>
          <w:sz w:val="28"/>
          <w:szCs w:val="28"/>
        </w:rPr>
      </w:pPr>
      <w:bookmarkStart w:id="18" w:name="_Toc205809456"/>
      <w:r w:rsidRPr="00FD625B">
        <w:rPr>
          <w:rFonts w:ascii="Gilroy-Regular" w:eastAsia="Arial" w:hAnsi="Gilroy-Regular"/>
          <w:color w:val="auto"/>
          <w:sz w:val="28"/>
          <w:szCs w:val="28"/>
        </w:rPr>
        <w:t>Appendix 5: online safety incident report log</w:t>
      </w:r>
      <w:bookmarkEnd w:id="18"/>
    </w:p>
    <w:tbl>
      <w:tblPr>
        <w:tblW w:w="0" w:type="auto"/>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987"/>
        <w:gridCol w:w="2069"/>
        <w:gridCol w:w="2797"/>
        <w:gridCol w:w="1876"/>
        <w:gridCol w:w="2017"/>
      </w:tblGrid>
      <w:tr w:rsidR="00AF483F" w:rsidRPr="006649DF" w14:paraId="6EF5BEE4" w14:textId="77777777" w:rsidTr="00BE60E2">
        <w:trPr>
          <w:tblHeader/>
        </w:trPr>
        <w:tc>
          <w:tcPr>
            <w:tcW w:w="14142" w:type="dxa"/>
            <w:gridSpan w:val="5"/>
            <w:tcBorders>
              <w:bottom w:val="nil"/>
            </w:tcBorders>
            <w:shd w:val="clear" w:color="auto" w:fill="12263F"/>
            <w:tcMar>
              <w:top w:w="113" w:type="dxa"/>
              <w:left w:w="113" w:type="dxa"/>
              <w:bottom w:w="113" w:type="dxa"/>
              <w:right w:w="108" w:type="dxa"/>
            </w:tcMar>
            <w:hideMark/>
          </w:tcPr>
          <w:p w14:paraId="4A74693A" w14:textId="77777777" w:rsidR="00AF483F" w:rsidRPr="006649DF" w:rsidRDefault="00AF483F" w:rsidP="00BE60E2">
            <w:pPr>
              <w:spacing w:after="120"/>
              <w:rPr>
                <w:rFonts w:ascii="Gilroy-Regular" w:hAnsi="Gilroy-Regular"/>
                <w:color w:val="000000"/>
              </w:rPr>
            </w:pPr>
            <w:r w:rsidRPr="006649DF">
              <w:rPr>
                <w:rFonts w:ascii="Gilroy-Regular" w:hAnsi="Gilroy-Regular"/>
                <w:caps/>
                <w:color w:val="F8F8F8"/>
              </w:rPr>
              <w:t>online safety incident log</w:t>
            </w:r>
          </w:p>
        </w:tc>
      </w:tr>
      <w:tr w:rsidR="00AF483F" w:rsidRPr="006649DF" w14:paraId="6646337F" w14:textId="77777777" w:rsidTr="00BE60E2">
        <w:trPr>
          <w:cantSplit/>
        </w:trPr>
        <w:tc>
          <w:tcPr>
            <w:tcW w:w="1260"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64A93573" w14:textId="77777777" w:rsidR="00AF483F" w:rsidRPr="006649DF" w:rsidRDefault="00AF483F" w:rsidP="00BE60E2">
            <w:pPr>
              <w:spacing w:after="120"/>
              <w:rPr>
                <w:rFonts w:ascii="Gilroy-Regular" w:hAnsi="Gilroy-Regular"/>
                <w:color w:val="000000"/>
              </w:rPr>
            </w:pPr>
            <w:r w:rsidRPr="006649DF">
              <w:rPr>
                <w:rFonts w:ascii="Gilroy-Regular" w:hAnsi="Gilroy-Regular"/>
                <w:b/>
                <w:bCs/>
                <w:color w:val="000000"/>
              </w:rPr>
              <w:t>Date</w:t>
            </w:r>
          </w:p>
        </w:tc>
        <w:tc>
          <w:tcPr>
            <w:tcW w:w="3060"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4A746A19" w14:textId="77777777" w:rsidR="00AF483F" w:rsidRPr="006649DF" w:rsidRDefault="00AF483F" w:rsidP="00BE60E2">
            <w:pPr>
              <w:spacing w:after="120"/>
              <w:rPr>
                <w:rFonts w:ascii="Gilroy-Regular" w:hAnsi="Gilroy-Regular"/>
                <w:color w:val="000000"/>
              </w:rPr>
            </w:pPr>
            <w:r w:rsidRPr="006649DF">
              <w:rPr>
                <w:rFonts w:ascii="Gilroy-Regular" w:hAnsi="Gilroy-Regular"/>
                <w:b/>
                <w:bCs/>
                <w:color w:val="000000"/>
              </w:rPr>
              <w:t>Where the incident took place</w:t>
            </w:r>
          </w:p>
        </w:tc>
        <w:tc>
          <w:tcPr>
            <w:tcW w:w="4161"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6F171B71" w14:textId="77777777" w:rsidR="00AF483F" w:rsidRPr="006649DF" w:rsidRDefault="00AF483F" w:rsidP="00BE60E2">
            <w:pPr>
              <w:spacing w:after="120"/>
              <w:rPr>
                <w:rFonts w:ascii="Gilroy-Regular" w:hAnsi="Gilroy-Regular"/>
                <w:color w:val="000000"/>
              </w:rPr>
            </w:pPr>
            <w:r w:rsidRPr="006649DF">
              <w:rPr>
                <w:rFonts w:ascii="Gilroy-Regular" w:hAnsi="Gilroy-Regular"/>
                <w:b/>
                <w:bCs/>
                <w:color w:val="000000"/>
              </w:rPr>
              <w:t>Description of the incident</w:t>
            </w:r>
          </w:p>
        </w:tc>
        <w:tc>
          <w:tcPr>
            <w:tcW w:w="2828"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6484C080" w14:textId="77777777" w:rsidR="00AF483F" w:rsidRPr="006649DF" w:rsidRDefault="00AF483F" w:rsidP="00BE60E2">
            <w:pPr>
              <w:spacing w:after="120"/>
              <w:rPr>
                <w:rFonts w:ascii="Gilroy-Regular" w:hAnsi="Gilroy-Regular"/>
                <w:color w:val="000000"/>
              </w:rPr>
            </w:pPr>
            <w:r w:rsidRPr="006649DF">
              <w:rPr>
                <w:rFonts w:ascii="Gilroy-Regular" w:hAnsi="Gilroy-Regular"/>
                <w:b/>
                <w:bCs/>
                <w:color w:val="000000"/>
              </w:rPr>
              <w:t>Action taken</w:t>
            </w:r>
          </w:p>
        </w:tc>
        <w:tc>
          <w:tcPr>
            <w:tcW w:w="2828" w:type="dxa"/>
            <w:tcBorders>
              <w:top w:val="single" w:sz="4" w:space="0" w:color="B9B9B9"/>
              <w:left w:val="single" w:sz="4" w:space="0" w:color="B9B9B9"/>
              <w:bottom w:val="single" w:sz="4" w:space="0" w:color="B9B9B9"/>
              <w:right w:val="single" w:sz="4" w:space="0" w:color="B9B9B9"/>
            </w:tcBorders>
            <w:shd w:val="clear" w:color="auto" w:fill="BDD6EE"/>
            <w:tcMar>
              <w:top w:w="57" w:type="dxa"/>
              <w:left w:w="108" w:type="dxa"/>
              <w:bottom w:w="57" w:type="dxa"/>
              <w:right w:w="108" w:type="dxa"/>
            </w:tcMar>
            <w:hideMark/>
          </w:tcPr>
          <w:p w14:paraId="53D9D17B" w14:textId="77777777" w:rsidR="00AF483F" w:rsidRPr="006649DF" w:rsidRDefault="00AF483F" w:rsidP="00BE60E2">
            <w:pPr>
              <w:spacing w:after="120"/>
              <w:rPr>
                <w:rFonts w:ascii="Gilroy-Regular" w:hAnsi="Gilroy-Regular"/>
                <w:color w:val="000000"/>
              </w:rPr>
            </w:pPr>
            <w:r w:rsidRPr="006649DF">
              <w:rPr>
                <w:rFonts w:ascii="Gilroy-Regular" w:hAnsi="Gilroy-Regular"/>
                <w:b/>
                <w:bCs/>
                <w:color w:val="000000"/>
              </w:rPr>
              <w:t>Name and signature of staff member recording the incident</w:t>
            </w:r>
          </w:p>
        </w:tc>
      </w:tr>
      <w:tr w:rsidR="00AF483F" w:rsidRPr="006649DF" w14:paraId="4F98DE29" w14:textId="77777777" w:rsidTr="00BE60E2">
        <w:trPr>
          <w:cantSplit/>
        </w:trPr>
        <w:tc>
          <w:tcPr>
            <w:tcW w:w="12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E328AD8" w14:textId="77777777" w:rsidR="00AF483F" w:rsidRPr="006649DF" w:rsidRDefault="00AF483F" w:rsidP="00BE60E2">
            <w:pPr>
              <w:spacing w:after="240" w:line="259" w:lineRule="auto"/>
              <w:rPr>
                <w:rFonts w:ascii="Gilroy-Regular" w:hAnsi="Gilroy-Regular"/>
                <w:color w:val="000000"/>
                <w:sz w:val="28"/>
                <w:szCs w:val="28"/>
              </w:rPr>
            </w:pPr>
          </w:p>
        </w:tc>
        <w:tc>
          <w:tcPr>
            <w:tcW w:w="30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4055609" w14:textId="77777777" w:rsidR="00AF483F" w:rsidRPr="006649DF" w:rsidRDefault="00AF483F" w:rsidP="00BE60E2">
            <w:pPr>
              <w:spacing w:after="240" w:line="259" w:lineRule="auto"/>
              <w:rPr>
                <w:rFonts w:ascii="Gilroy-Regular" w:hAnsi="Gilroy-Regular"/>
                <w:color w:val="000000"/>
                <w:sz w:val="28"/>
                <w:szCs w:val="28"/>
              </w:rPr>
            </w:pPr>
          </w:p>
        </w:tc>
        <w:tc>
          <w:tcPr>
            <w:tcW w:w="416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BC281BE" w14:textId="77777777" w:rsidR="00AF483F" w:rsidRPr="006649DF" w:rsidRDefault="00AF483F" w:rsidP="00BE60E2">
            <w:pPr>
              <w:spacing w:after="240" w:line="259" w:lineRule="auto"/>
              <w:rPr>
                <w:rFonts w:ascii="Gilroy-Regular" w:hAnsi="Gilroy-Regula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FF83422" w14:textId="77777777" w:rsidR="00AF483F" w:rsidRPr="006649DF" w:rsidRDefault="00AF483F" w:rsidP="00BE60E2">
            <w:pPr>
              <w:spacing w:after="240" w:line="259" w:lineRule="auto"/>
              <w:rPr>
                <w:rFonts w:ascii="Gilroy-Regular" w:hAnsi="Gilroy-Regula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FF4DB95" w14:textId="77777777" w:rsidR="00AF483F" w:rsidRPr="006649DF" w:rsidRDefault="00AF483F" w:rsidP="00BE60E2">
            <w:pPr>
              <w:spacing w:after="240" w:line="259" w:lineRule="auto"/>
              <w:rPr>
                <w:rFonts w:ascii="Gilroy-Regular" w:hAnsi="Gilroy-Regular"/>
                <w:color w:val="000000"/>
                <w:sz w:val="28"/>
                <w:szCs w:val="28"/>
              </w:rPr>
            </w:pPr>
          </w:p>
        </w:tc>
      </w:tr>
      <w:tr w:rsidR="00AF483F" w:rsidRPr="006649DF" w14:paraId="550780E3" w14:textId="77777777" w:rsidTr="00BE60E2">
        <w:trPr>
          <w:cantSplit/>
        </w:trPr>
        <w:tc>
          <w:tcPr>
            <w:tcW w:w="12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68FAE7A" w14:textId="77777777" w:rsidR="00AF483F" w:rsidRPr="006649DF" w:rsidRDefault="00AF483F" w:rsidP="00BE60E2">
            <w:pPr>
              <w:spacing w:after="240" w:line="259" w:lineRule="auto"/>
              <w:rPr>
                <w:rFonts w:ascii="Gilroy-Regular" w:hAnsi="Gilroy-Regular"/>
                <w:color w:val="000000"/>
                <w:sz w:val="28"/>
                <w:szCs w:val="28"/>
              </w:rPr>
            </w:pPr>
          </w:p>
        </w:tc>
        <w:tc>
          <w:tcPr>
            <w:tcW w:w="30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1254128" w14:textId="77777777" w:rsidR="00AF483F" w:rsidRPr="006649DF" w:rsidRDefault="00AF483F" w:rsidP="00BE60E2">
            <w:pPr>
              <w:spacing w:after="240" w:line="259" w:lineRule="auto"/>
              <w:rPr>
                <w:rFonts w:ascii="Gilroy-Regular" w:hAnsi="Gilroy-Regular"/>
                <w:color w:val="000000"/>
                <w:sz w:val="28"/>
                <w:szCs w:val="28"/>
              </w:rPr>
            </w:pPr>
          </w:p>
        </w:tc>
        <w:tc>
          <w:tcPr>
            <w:tcW w:w="416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D417645" w14:textId="77777777" w:rsidR="00AF483F" w:rsidRPr="006649DF" w:rsidRDefault="00AF483F" w:rsidP="00BE60E2">
            <w:pPr>
              <w:spacing w:after="240" w:line="259" w:lineRule="auto"/>
              <w:rPr>
                <w:rFonts w:ascii="Gilroy-Regular" w:hAnsi="Gilroy-Regula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3630DA1" w14:textId="77777777" w:rsidR="00AF483F" w:rsidRPr="006649DF" w:rsidRDefault="00AF483F" w:rsidP="00BE60E2">
            <w:pPr>
              <w:spacing w:after="240" w:line="259" w:lineRule="auto"/>
              <w:rPr>
                <w:rFonts w:ascii="Gilroy-Regular" w:hAnsi="Gilroy-Regula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A0ECE26" w14:textId="77777777" w:rsidR="00AF483F" w:rsidRPr="006649DF" w:rsidRDefault="00AF483F" w:rsidP="00BE60E2">
            <w:pPr>
              <w:spacing w:after="240" w:line="259" w:lineRule="auto"/>
              <w:rPr>
                <w:rFonts w:ascii="Gilroy-Regular" w:hAnsi="Gilroy-Regular"/>
                <w:color w:val="000000"/>
                <w:sz w:val="28"/>
                <w:szCs w:val="28"/>
              </w:rPr>
            </w:pPr>
          </w:p>
        </w:tc>
      </w:tr>
      <w:tr w:rsidR="00AF483F" w:rsidRPr="006649DF" w14:paraId="2C67A1C5" w14:textId="77777777" w:rsidTr="00BE60E2">
        <w:trPr>
          <w:cantSplit/>
        </w:trPr>
        <w:tc>
          <w:tcPr>
            <w:tcW w:w="12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BE872B0" w14:textId="77777777" w:rsidR="00AF483F" w:rsidRPr="006649DF" w:rsidRDefault="00AF483F" w:rsidP="00BE60E2">
            <w:pPr>
              <w:spacing w:after="240" w:line="259" w:lineRule="auto"/>
              <w:rPr>
                <w:rFonts w:ascii="Gilroy-Regular" w:hAnsi="Gilroy-Regular"/>
                <w:color w:val="000000"/>
                <w:sz w:val="28"/>
                <w:szCs w:val="28"/>
              </w:rPr>
            </w:pPr>
          </w:p>
        </w:tc>
        <w:tc>
          <w:tcPr>
            <w:tcW w:w="30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F8484D5" w14:textId="77777777" w:rsidR="00AF483F" w:rsidRPr="006649DF" w:rsidRDefault="00AF483F" w:rsidP="00BE60E2">
            <w:pPr>
              <w:spacing w:after="240" w:line="259" w:lineRule="auto"/>
              <w:rPr>
                <w:rFonts w:ascii="Gilroy-Regular" w:hAnsi="Gilroy-Regular"/>
                <w:color w:val="000000"/>
                <w:sz w:val="28"/>
                <w:szCs w:val="28"/>
              </w:rPr>
            </w:pPr>
          </w:p>
        </w:tc>
        <w:tc>
          <w:tcPr>
            <w:tcW w:w="416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9E8B060" w14:textId="77777777" w:rsidR="00AF483F" w:rsidRPr="006649DF" w:rsidRDefault="00AF483F" w:rsidP="00BE60E2">
            <w:pPr>
              <w:spacing w:after="240" w:line="259" w:lineRule="auto"/>
              <w:rPr>
                <w:rFonts w:ascii="Gilroy-Regular" w:hAnsi="Gilroy-Regula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EC33A47" w14:textId="77777777" w:rsidR="00AF483F" w:rsidRPr="006649DF" w:rsidRDefault="00AF483F" w:rsidP="00BE60E2">
            <w:pPr>
              <w:spacing w:after="240" w:line="259" w:lineRule="auto"/>
              <w:rPr>
                <w:rFonts w:ascii="Gilroy-Regular" w:hAnsi="Gilroy-Regula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29F82BF" w14:textId="77777777" w:rsidR="00AF483F" w:rsidRPr="006649DF" w:rsidRDefault="00AF483F" w:rsidP="00BE60E2">
            <w:pPr>
              <w:spacing w:after="240" w:line="259" w:lineRule="auto"/>
              <w:rPr>
                <w:rFonts w:ascii="Gilroy-Regular" w:hAnsi="Gilroy-Regular"/>
                <w:color w:val="000000"/>
                <w:sz w:val="28"/>
                <w:szCs w:val="28"/>
              </w:rPr>
            </w:pPr>
          </w:p>
        </w:tc>
      </w:tr>
      <w:tr w:rsidR="00AF483F" w:rsidRPr="006649DF" w14:paraId="12D1C4ED" w14:textId="77777777" w:rsidTr="00BE60E2">
        <w:trPr>
          <w:cantSplit/>
        </w:trPr>
        <w:tc>
          <w:tcPr>
            <w:tcW w:w="12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EB5C7E1" w14:textId="77777777" w:rsidR="00AF483F" w:rsidRPr="006649DF" w:rsidRDefault="00AF483F" w:rsidP="00BE60E2">
            <w:pPr>
              <w:spacing w:after="240" w:line="259" w:lineRule="auto"/>
              <w:rPr>
                <w:rFonts w:ascii="Gilroy-Regular" w:hAnsi="Gilroy-Regular"/>
                <w:color w:val="000000"/>
                <w:sz w:val="28"/>
                <w:szCs w:val="28"/>
              </w:rPr>
            </w:pPr>
          </w:p>
        </w:tc>
        <w:tc>
          <w:tcPr>
            <w:tcW w:w="30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EC1B6E4" w14:textId="77777777" w:rsidR="00AF483F" w:rsidRPr="006649DF" w:rsidRDefault="00AF483F" w:rsidP="00BE60E2">
            <w:pPr>
              <w:spacing w:after="240" w:line="259" w:lineRule="auto"/>
              <w:rPr>
                <w:rFonts w:ascii="Gilroy-Regular" w:hAnsi="Gilroy-Regular"/>
                <w:color w:val="000000"/>
                <w:sz w:val="28"/>
                <w:szCs w:val="28"/>
              </w:rPr>
            </w:pPr>
          </w:p>
        </w:tc>
        <w:tc>
          <w:tcPr>
            <w:tcW w:w="416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8920C7D" w14:textId="77777777" w:rsidR="00AF483F" w:rsidRPr="006649DF" w:rsidRDefault="00AF483F" w:rsidP="00BE60E2">
            <w:pPr>
              <w:spacing w:after="240" w:line="259" w:lineRule="auto"/>
              <w:rPr>
                <w:rFonts w:ascii="Gilroy-Regular" w:hAnsi="Gilroy-Regula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5F5F214" w14:textId="77777777" w:rsidR="00AF483F" w:rsidRPr="006649DF" w:rsidRDefault="00AF483F" w:rsidP="00BE60E2">
            <w:pPr>
              <w:spacing w:after="240" w:line="259" w:lineRule="auto"/>
              <w:rPr>
                <w:rFonts w:ascii="Gilroy-Regular" w:hAnsi="Gilroy-Regula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7549480" w14:textId="77777777" w:rsidR="00AF483F" w:rsidRPr="006649DF" w:rsidRDefault="00AF483F" w:rsidP="00BE60E2">
            <w:pPr>
              <w:spacing w:after="240" w:line="259" w:lineRule="auto"/>
              <w:rPr>
                <w:rFonts w:ascii="Gilroy-Regular" w:hAnsi="Gilroy-Regular"/>
                <w:color w:val="000000"/>
                <w:sz w:val="28"/>
                <w:szCs w:val="28"/>
              </w:rPr>
            </w:pPr>
          </w:p>
        </w:tc>
      </w:tr>
      <w:tr w:rsidR="00AF483F" w:rsidRPr="006649DF" w14:paraId="5FF5D5BF" w14:textId="77777777" w:rsidTr="00BE60E2">
        <w:trPr>
          <w:cantSplit/>
        </w:trPr>
        <w:tc>
          <w:tcPr>
            <w:tcW w:w="12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47C6415" w14:textId="77777777" w:rsidR="00AF483F" w:rsidRPr="006649DF" w:rsidRDefault="00AF483F" w:rsidP="00BE60E2">
            <w:pPr>
              <w:spacing w:after="240" w:line="259" w:lineRule="auto"/>
              <w:rPr>
                <w:rFonts w:ascii="Gilroy-Regular" w:hAnsi="Gilroy-Regular"/>
                <w:color w:val="000000"/>
                <w:sz w:val="28"/>
                <w:szCs w:val="28"/>
              </w:rPr>
            </w:pPr>
          </w:p>
        </w:tc>
        <w:tc>
          <w:tcPr>
            <w:tcW w:w="306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3184503" w14:textId="77777777" w:rsidR="00AF483F" w:rsidRPr="006649DF" w:rsidRDefault="00AF483F" w:rsidP="00BE60E2">
            <w:pPr>
              <w:spacing w:after="240" w:line="259" w:lineRule="auto"/>
              <w:rPr>
                <w:rFonts w:ascii="Gilroy-Regular" w:hAnsi="Gilroy-Regular"/>
                <w:color w:val="000000"/>
                <w:sz w:val="28"/>
                <w:szCs w:val="28"/>
              </w:rPr>
            </w:pPr>
          </w:p>
        </w:tc>
        <w:tc>
          <w:tcPr>
            <w:tcW w:w="416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51C2D39" w14:textId="77777777" w:rsidR="00AF483F" w:rsidRPr="006649DF" w:rsidRDefault="00AF483F" w:rsidP="00BE60E2">
            <w:pPr>
              <w:spacing w:after="240" w:line="259" w:lineRule="auto"/>
              <w:rPr>
                <w:rFonts w:ascii="Gilroy-Regular" w:hAnsi="Gilroy-Regula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4FFD933" w14:textId="77777777" w:rsidR="00AF483F" w:rsidRPr="006649DF" w:rsidRDefault="00AF483F" w:rsidP="00BE60E2">
            <w:pPr>
              <w:spacing w:after="240" w:line="259" w:lineRule="auto"/>
              <w:rPr>
                <w:rFonts w:ascii="Gilroy-Regular" w:hAnsi="Gilroy-Regular"/>
                <w:color w:val="000000"/>
                <w:sz w:val="28"/>
                <w:szCs w:val="28"/>
              </w:rPr>
            </w:pPr>
          </w:p>
        </w:tc>
        <w:tc>
          <w:tcPr>
            <w:tcW w:w="282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63C3CD0" w14:textId="77777777" w:rsidR="00AF483F" w:rsidRPr="006649DF" w:rsidRDefault="00AF483F" w:rsidP="00BE60E2">
            <w:pPr>
              <w:spacing w:after="240" w:line="259" w:lineRule="auto"/>
              <w:rPr>
                <w:rFonts w:ascii="Gilroy-Regular" w:hAnsi="Gilroy-Regular"/>
                <w:color w:val="000000"/>
                <w:sz w:val="28"/>
                <w:szCs w:val="28"/>
              </w:rPr>
            </w:pPr>
          </w:p>
        </w:tc>
      </w:tr>
    </w:tbl>
    <w:p w14:paraId="7515E696" w14:textId="77777777" w:rsidR="00AF483F" w:rsidRPr="006649DF" w:rsidRDefault="00AF483F" w:rsidP="00AF483F">
      <w:pPr>
        <w:spacing w:after="240" w:line="259" w:lineRule="auto"/>
        <w:rPr>
          <w:rFonts w:ascii="Gilroy-Regular" w:hAnsi="Gilroy-Regular"/>
          <w:sz w:val="28"/>
          <w:szCs w:val="28"/>
        </w:rPr>
      </w:pPr>
    </w:p>
    <w:p w14:paraId="643BFF67" w14:textId="77777777" w:rsidR="00AF483F" w:rsidRPr="006649DF" w:rsidRDefault="00AF483F" w:rsidP="00AF483F">
      <w:pPr>
        <w:pStyle w:val="Heading3"/>
        <w:spacing w:before="120" w:after="120" w:line="259" w:lineRule="auto"/>
        <w:rPr>
          <w:rFonts w:ascii="Gilroy-Regular" w:eastAsia="Arial" w:hAnsi="Gilroy-Regular" w:cs="Arial"/>
          <w:color w:val="7F7F7F"/>
          <w:sz w:val="24"/>
        </w:rPr>
      </w:pPr>
    </w:p>
    <w:p w14:paraId="6CC1F672" w14:textId="77777777" w:rsidR="00AF483F" w:rsidRPr="006649DF" w:rsidRDefault="00AF483F" w:rsidP="00AF483F">
      <w:pPr>
        <w:spacing w:after="120"/>
        <w:rPr>
          <w:rFonts w:ascii="Gilroy-Regular" w:hAnsi="Gilroy-Regular"/>
        </w:rPr>
      </w:pPr>
    </w:p>
    <w:p w14:paraId="0AAD07EE" w14:textId="3447A2FB" w:rsidR="00CE654E" w:rsidRPr="006649DF" w:rsidRDefault="00CE654E" w:rsidP="00AF483F">
      <w:pPr>
        <w:rPr>
          <w:rFonts w:ascii="Gilroy-Regular" w:hAnsi="Gilroy-Regular"/>
        </w:rPr>
      </w:pPr>
    </w:p>
    <w:sectPr w:rsidR="00CE654E" w:rsidRPr="006649DF" w:rsidSect="0078066C">
      <w:headerReference w:type="even" r:id="rId34"/>
      <w:headerReference w:type="default" r:id="rId35"/>
      <w:footerReference w:type="default" r:id="rId36"/>
      <w:headerReference w:type="first" r:id="rId37"/>
      <w:footerReference w:type="first" r:id="rId38"/>
      <w:pgSz w:w="11900" w:h="16840"/>
      <w:pgMar w:top="993" w:right="1077" w:bottom="1701"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0A5BF4" w14:textId="77777777" w:rsidR="00812005" w:rsidRPr="00475766" w:rsidRDefault="00812005" w:rsidP="00626EDA">
      <w:r w:rsidRPr="00475766">
        <w:separator/>
      </w:r>
    </w:p>
  </w:endnote>
  <w:endnote w:type="continuationSeparator" w:id="0">
    <w:p w14:paraId="12B4AEA2" w14:textId="77777777" w:rsidR="00812005" w:rsidRPr="00475766" w:rsidRDefault="00812005" w:rsidP="00626EDA">
      <w:r w:rsidRPr="0047576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ilroy-Regular">
    <w:panose1 w:val="00000500000000000000"/>
    <w:charset w:val="00"/>
    <w:family w:val="auto"/>
    <w:pitch w:val="variable"/>
    <w:sig w:usb0="00000207" w:usb1="00000000" w:usb2="00000000" w:usb3="00000000" w:csb0="00000097"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E997E" w14:textId="77777777" w:rsidR="00874C73" w:rsidRPr="00475766" w:rsidRDefault="00874C73" w:rsidP="00874C73">
    <w:pPr>
      <w:pStyle w:val="Footer"/>
    </w:pPr>
    <w:r w:rsidRPr="00475766">
      <w:rPr>
        <w:color w:val="auto"/>
      </w:rPr>
      <w:t>Page</w:t>
    </w:r>
    <w:r w:rsidRPr="00475766">
      <w:rPr>
        <w:b/>
      </w:rPr>
      <w:t xml:space="preserve"> </w:t>
    </w:r>
    <w:r w:rsidRPr="00475766">
      <w:rPr>
        <w:b/>
        <w:color w:val="FF1F64"/>
      </w:rPr>
      <w:t>|</w:t>
    </w:r>
    <w:r w:rsidRPr="00475766">
      <w:t xml:space="preserve"> </w:t>
    </w:r>
    <w:r w:rsidRPr="00475766">
      <w:rPr>
        <w:color w:val="auto"/>
      </w:rPr>
      <w:fldChar w:fldCharType="begin"/>
    </w:r>
    <w:r w:rsidRPr="00475766">
      <w:rPr>
        <w:color w:val="auto"/>
      </w:rPr>
      <w:instrText xml:space="preserve"> PAGE   \* MERGEFORMAT </w:instrText>
    </w:r>
    <w:r w:rsidRPr="00475766">
      <w:rPr>
        <w:color w:val="auto"/>
      </w:rPr>
      <w:fldChar w:fldCharType="separate"/>
    </w:r>
    <w:r w:rsidR="00763CE7" w:rsidRPr="00475766">
      <w:rPr>
        <w:color w:val="auto"/>
      </w:rPr>
      <w:t>2</w:t>
    </w:r>
    <w:r w:rsidRPr="00475766">
      <w:rPr>
        <w:color w:val="auto"/>
      </w:rPr>
      <w:fldChar w:fldCharType="end"/>
    </w:r>
  </w:p>
  <w:p w14:paraId="09136526" w14:textId="77777777" w:rsidR="00FE3F15" w:rsidRPr="00475766" w:rsidRDefault="00FE3F15" w:rsidP="006F569D">
    <w:pPr>
      <w:pStyle w:val="Foo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E35F6" w14:textId="77777777" w:rsidR="00874C73" w:rsidRPr="00475766" w:rsidRDefault="00874C73">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2503E" w:rsidRPr="00475766" w14:paraId="37ECEC4E" w14:textId="77777777" w:rsidTr="00332595">
      <w:tc>
        <w:tcPr>
          <w:tcW w:w="6379" w:type="dxa"/>
        </w:tcPr>
        <w:p w14:paraId="30A8CEB2" w14:textId="77777777" w:rsidR="00D0043C" w:rsidRPr="00475766" w:rsidRDefault="00D0043C" w:rsidP="00D0043C">
          <w:pPr>
            <w:rPr>
              <w:rFonts w:eastAsia="Times New Roman"/>
              <w:sz w:val="16"/>
              <w:szCs w:val="16"/>
              <w:lang w:eastAsia="en-GB"/>
            </w:rPr>
          </w:pPr>
          <w:r w:rsidRPr="00475766">
            <w:rPr>
              <w:rFonts w:eastAsia="Times New Roman" w:cs="Arial"/>
              <w:color w:val="7C7C7C"/>
              <w:sz w:val="16"/>
              <w:szCs w:val="16"/>
              <w:bdr w:val="none" w:sz="0" w:space="0" w:color="auto" w:frame="1"/>
            </w:rPr>
            <w:t xml:space="preserve">Get the knowledge you need to act at </w:t>
          </w:r>
          <w:hyperlink r:id="rId1" w:history="1">
            <w:r w:rsidRPr="00475766">
              <w:rPr>
                <w:rStyle w:val="Hyperlink"/>
                <w:rFonts w:cs="Arial"/>
                <w:color w:val="7C7C7C"/>
                <w:sz w:val="16"/>
                <w:szCs w:val="16"/>
              </w:rPr>
              <w:t>thekeysupport.com/leaders</w:t>
            </w:r>
          </w:hyperlink>
        </w:p>
        <w:p w14:paraId="570E6292" w14:textId="77777777" w:rsidR="0092503E" w:rsidRPr="00475766" w:rsidRDefault="00D0043C" w:rsidP="00D0043C">
          <w:pPr>
            <w:shd w:val="clear" w:color="auto" w:fill="FFFFFF"/>
            <w:textAlignment w:val="baseline"/>
            <w:rPr>
              <w:rFonts w:eastAsia="Times New Roman" w:cs="Arial"/>
              <w:color w:val="7C7C7C"/>
              <w:sz w:val="16"/>
              <w:szCs w:val="16"/>
            </w:rPr>
          </w:pPr>
          <w:r w:rsidRPr="00475766">
            <w:rPr>
              <w:color w:val="7C7C7C"/>
              <w:sz w:val="16"/>
              <w:szCs w:val="16"/>
            </w:rPr>
            <w:t xml:space="preserve">© The Key </w:t>
          </w:r>
          <w:r w:rsidRPr="00475766">
            <w:rPr>
              <w:rStyle w:val="FooterChar"/>
              <w:rFonts w:eastAsia="MS Mincho"/>
              <w:color w:val="7C7C7C"/>
              <w:lang w:val="en-GB"/>
            </w:rPr>
            <w:t>Support</w:t>
          </w:r>
          <w:r w:rsidRPr="00475766">
            <w:rPr>
              <w:color w:val="7C7C7C"/>
              <w:sz w:val="16"/>
              <w:szCs w:val="16"/>
            </w:rPr>
            <w:t xml:space="preserve"> Services Ltd | For terms of use, visit </w:t>
          </w:r>
          <w:hyperlink r:id="rId2" w:tgtFrame="_blank" w:history="1">
            <w:r w:rsidRPr="00475766">
              <w:rPr>
                <w:rStyle w:val="Hyperlink"/>
                <w:color w:val="7C7C7C"/>
                <w:sz w:val="16"/>
                <w:szCs w:val="16"/>
              </w:rPr>
              <w:t>thekeysupport.com/terms</w:t>
            </w:r>
          </w:hyperlink>
        </w:p>
      </w:tc>
      <w:tc>
        <w:tcPr>
          <w:tcW w:w="3402" w:type="dxa"/>
        </w:tcPr>
        <w:p w14:paraId="5DE8680F" w14:textId="77777777" w:rsidR="0092503E" w:rsidRPr="00475766" w:rsidRDefault="001F5FDB" w:rsidP="0092503E">
          <w:pPr>
            <w:shd w:val="clear" w:color="auto" w:fill="FFFFFF"/>
            <w:jc w:val="right"/>
            <w:textAlignment w:val="baseline"/>
            <w:rPr>
              <w:rFonts w:eastAsia="Times New Roman" w:cs="Arial"/>
              <w:color w:val="BFBFBF"/>
              <w:sz w:val="17"/>
              <w:szCs w:val="17"/>
              <w:bdr w:val="none" w:sz="0" w:space="0" w:color="auto" w:frame="1"/>
            </w:rPr>
          </w:pPr>
          <w:r w:rsidRPr="00475766">
            <w:rPr>
              <w:rFonts w:eastAsia="Times New Roman" w:cs="Arial"/>
              <w:noProof/>
              <w:color w:val="BFBFBF"/>
              <w:sz w:val="17"/>
              <w:szCs w:val="17"/>
              <w:bdr w:val="none" w:sz="0" w:space="0" w:color="auto" w:frame="1"/>
              <w:lang w:eastAsia="en-GB"/>
            </w:rPr>
            <w:drawing>
              <wp:inline distT="0" distB="0" distL="0" distR="0" wp14:anchorId="3775AB87" wp14:editId="38423B4D">
                <wp:extent cx="1674156" cy="297349"/>
                <wp:effectExtent l="0" t="0" r="0" b="0"/>
                <wp:docPr id="12" name="Picture 1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Icon&#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840321" cy="326862"/>
                        </a:xfrm>
                        <a:prstGeom prst="rect">
                          <a:avLst/>
                        </a:prstGeom>
                      </pic:spPr>
                    </pic:pic>
                  </a:graphicData>
                </a:graphic>
              </wp:inline>
            </w:drawing>
          </w:r>
        </w:p>
      </w:tc>
    </w:tr>
  </w:tbl>
  <w:p w14:paraId="1732328C" w14:textId="77777777" w:rsidR="00874C73" w:rsidRPr="00475766" w:rsidRDefault="00874C73">
    <w:pPr>
      <w:pStyle w:val="Footer"/>
    </w:pPr>
  </w:p>
  <w:p w14:paraId="7BC9DFE6" w14:textId="77777777" w:rsidR="00874C73" w:rsidRPr="00475766" w:rsidRDefault="00874C73">
    <w:pPr>
      <w:pStyle w:val="Footer"/>
    </w:pPr>
    <w:r w:rsidRPr="00475766">
      <w:rPr>
        <w:color w:val="auto"/>
      </w:rPr>
      <w:t>Page</w:t>
    </w:r>
    <w:r w:rsidRPr="00475766">
      <w:rPr>
        <w:b/>
      </w:rPr>
      <w:t xml:space="preserve"> </w:t>
    </w:r>
    <w:r w:rsidRPr="00475766">
      <w:rPr>
        <w:b/>
        <w:color w:val="FF1F64"/>
      </w:rPr>
      <w:t>|</w:t>
    </w:r>
    <w:r w:rsidRPr="00475766">
      <w:t xml:space="preserve"> </w:t>
    </w:r>
    <w:r w:rsidRPr="00475766">
      <w:rPr>
        <w:color w:val="auto"/>
      </w:rPr>
      <w:fldChar w:fldCharType="begin"/>
    </w:r>
    <w:r w:rsidRPr="00475766">
      <w:rPr>
        <w:color w:val="auto"/>
      </w:rPr>
      <w:instrText xml:space="preserve"> PAGE   \* MERGEFORMAT </w:instrText>
    </w:r>
    <w:r w:rsidRPr="00475766">
      <w:rPr>
        <w:color w:val="auto"/>
      </w:rPr>
      <w:fldChar w:fldCharType="separate"/>
    </w:r>
    <w:r w:rsidR="004B2FFE" w:rsidRPr="00475766">
      <w:rPr>
        <w:color w:val="auto"/>
      </w:rPr>
      <w:t>1</w:t>
    </w:r>
    <w:r w:rsidRPr="00475766">
      <w:rPr>
        <w:color w:val="auto"/>
      </w:rPr>
      <w:fldChar w:fldCharType="end"/>
    </w:r>
  </w:p>
  <w:p w14:paraId="0A9F7FDB" w14:textId="77777777" w:rsidR="00FE3F15" w:rsidRPr="00475766"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52386" w14:textId="77777777" w:rsidR="00812005" w:rsidRPr="00475766" w:rsidRDefault="00812005" w:rsidP="00626EDA">
      <w:r w:rsidRPr="00475766">
        <w:separator/>
      </w:r>
    </w:p>
  </w:footnote>
  <w:footnote w:type="continuationSeparator" w:id="0">
    <w:p w14:paraId="28DCB30F" w14:textId="77777777" w:rsidR="00812005" w:rsidRPr="00475766" w:rsidRDefault="00812005" w:rsidP="00626EDA">
      <w:r w:rsidRPr="0047576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86BF6" w14:textId="77777777" w:rsidR="00FE3F15" w:rsidRPr="00475766" w:rsidRDefault="00D9239A">
    <w:r w:rsidRPr="00475766">
      <w:rPr>
        <w:noProof/>
      </w:rPr>
      <w:drawing>
        <wp:anchor distT="0" distB="0" distL="114300" distR="114300" simplePos="0" relativeHeight="251657216" behindDoc="1" locked="0" layoutInCell="1" allowOverlap="1" wp14:anchorId="37A3E912" wp14:editId="26311A61">
          <wp:simplePos x="0" y="0"/>
          <wp:positionH relativeFrom="margin">
            <wp:align>center</wp:align>
          </wp:positionH>
          <wp:positionV relativeFrom="margin">
            <wp:align>center</wp:align>
          </wp:positionV>
          <wp:extent cx="7558405" cy="10695940"/>
          <wp:effectExtent l="0" t="0" r="0" b="0"/>
          <wp:wrapNone/>
          <wp:docPr id="6"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D03251">
      <w:pict w14:anchorId="44CDAF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63772" w14:textId="77777777" w:rsidR="00FE3F15" w:rsidRPr="00475766" w:rsidRDefault="00FE3F15"/>
  <w:p w14:paraId="7979E4A1" w14:textId="77777777" w:rsidR="00FE3F15" w:rsidRPr="00475766" w:rsidRDefault="00FE3F15"/>
  <w:p w14:paraId="5444FAFC" w14:textId="77777777" w:rsidR="00FE3F15" w:rsidRPr="00475766"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5F70E" w14:textId="77777777" w:rsidR="00FE3F15" w:rsidRPr="00475766" w:rsidRDefault="00FE3F15"/>
  <w:p w14:paraId="5DE3B81D" w14:textId="77777777" w:rsidR="00FE3F15" w:rsidRPr="00475766"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18" type="#_x0000_t75" style="width:36pt;height:30pt;visibility:visible;mso-wrap-style:square" o:bullet="t">
        <v:imagedata r:id="rId1" o:title=""/>
      </v:shape>
    </w:pict>
  </w:numPicBullet>
  <w:numPicBullet w:numPicBulletId="1">
    <w:pict>
      <v:shape id="_x0000_i1519" type="#_x0000_t75" style="width:30pt;height:30pt;visibility:visible;mso-wrap-style:square" o:bullet="t">
        <v:imagedata r:id="rId2" o:title=""/>
      </v:shape>
    </w:pict>
  </w:numPicBullet>
  <w:numPicBullet w:numPicBulletId="2">
    <w:pict>
      <v:shape id="_x0000_i1520" type="#_x0000_t75" style="width:209.25pt;height:332.25pt;visibility:visible;mso-wrap-style:square" o:bullet="t">
        <v:imagedata r:id="rId3" o:title=""/>
      </v:shape>
    </w:pict>
  </w:numPicBullet>
  <w:numPicBullet w:numPicBulletId="3">
    <w:pict>
      <v:shape id="_x0000_i1521" type="#_x0000_t75" style="width:209.25pt;height:332.25pt;visibility:visible;mso-wrap-style:square" o:bullet="t">
        <v:imagedata r:id="rId4" o:title=""/>
      </v:shape>
    </w:pict>
  </w:numPicBullet>
  <w:numPicBullet w:numPicBulletId="4">
    <w:pict>
      <v:shape id="_x0000_i1522" type="#_x0000_t75" style="width:6.75pt;height:10.5pt;visibility:visible;mso-wrap-style:square" o:bullet="t">
        <v:imagedata r:id="rId5" o:title=""/>
      </v:shape>
    </w:pict>
  </w:numPicBullet>
  <w:numPicBullet w:numPicBulletId="5">
    <w:pict>
      <v:shape id="_x0000_i1523" type="#_x0000_t75" style="width:567pt;height:903.75pt;visibility:visible;mso-wrap-style:square" o:bullet="t">
        <v:imagedata r:id="rId6" o:title=""/>
      </v:shape>
    </w:pict>
  </w:numPicBullet>
  <w:abstractNum w:abstractNumId="0" w15:restartNumberingAfterBreak="0">
    <w:nsid w:val="00000020"/>
    <w:multiLevelType w:val="hybridMultilevel"/>
    <w:tmpl w:val="00000020"/>
    <w:lvl w:ilvl="0" w:tplc="ECCA9634">
      <w:start w:val="1"/>
      <w:numFmt w:val="bullet"/>
      <w:lvlText w:val=""/>
      <w:lvlPicBulletId w:val="4"/>
      <w:lvlJc w:val="left"/>
      <w:pPr>
        <w:ind w:left="720" w:hanging="360"/>
      </w:pPr>
      <w:rPr>
        <w:rFonts w:ascii="Symbol" w:hAnsi="Symbol"/>
        <w:sz w:val="25"/>
      </w:rPr>
    </w:lvl>
    <w:lvl w:ilvl="1" w:tplc="E0FCC83A">
      <w:start w:val="1"/>
      <w:numFmt w:val="bullet"/>
      <w:lvlText w:val="o"/>
      <w:lvlJc w:val="left"/>
      <w:pPr>
        <w:tabs>
          <w:tab w:val="num" w:pos="1440"/>
        </w:tabs>
        <w:ind w:left="1440" w:hanging="360"/>
      </w:pPr>
      <w:rPr>
        <w:rFonts w:ascii="Courier New" w:hAnsi="Courier New"/>
      </w:rPr>
    </w:lvl>
    <w:lvl w:ilvl="2" w:tplc="FFA290C8">
      <w:start w:val="1"/>
      <w:numFmt w:val="bullet"/>
      <w:lvlText w:val=""/>
      <w:lvlJc w:val="left"/>
      <w:pPr>
        <w:tabs>
          <w:tab w:val="num" w:pos="2160"/>
        </w:tabs>
        <w:ind w:left="2160" w:hanging="360"/>
      </w:pPr>
      <w:rPr>
        <w:rFonts w:ascii="Wingdings" w:hAnsi="Wingdings"/>
      </w:rPr>
    </w:lvl>
    <w:lvl w:ilvl="3" w:tplc="E80467D0">
      <w:start w:val="1"/>
      <w:numFmt w:val="bullet"/>
      <w:lvlText w:val=""/>
      <w:lvlJc w:val="left"/>
      <w:pPr>
        <w:tabs>
          <w:tab w:val="num" w:pos="2880"/>
        </w:tabs>
        <w:ind w:left="2880" w:hanging="360"/>
      </w:pPr>
      <w:rPr>
        <w:rFonts w:ascii="Symbol" w:hAnsi="Symbol"/>
      </w:rPr>
    </w:lvl>
    <w:lvl w:ilvl="4" w:tplc="174407A4">
      <w:start w:val="1"/>
      <w:numFmt w:val="bullet"/>
      <w:lvlText w:val="o"/>
      <w:lvlJc w:val="left"/>
      <w:pPr>
        <w:tabs>
          <w:tab w:val="num" w:pos="3600"/>
        </w:tabs>
        <w:ind w:left="3600" w:hanging="360"/>
      </w:pPr>
      <w:rPr>
        <w:rFonts w:ascii="Courier New" w:hAnsi="Courier New"/>
      </w:rPr>
    </w:lvl>
    <w:lvl w:ilvl="5" w:tplc="7C00765A">
      <w:start w:val="1"/>
      <w:numFmt w:val="bullet"/>
      <w:lvlText w:val=""/>
      <w:lvlJc w:val="left"/>
      <w:pPr>
        <w:tabs>
          <w:tab w:val="num" w:pos="4320"/>
        </w:tabs>
        <w:ind w:left="4320" w:hanging="360"/>
      </w:pPr>
      <w:rPr>
        <w:rFonts w:ascii="Wingdings" w:hAnsi="Wingdings"/>
      </w:rPr>
    </w:lvl>
    <w:lvl w:ilvl="6" w:tplc="F0EAE01E">
      <w:start w:val="1"/>
      <w:numFmt w:val="bullet"/>
      <w:lvlText w:val=""/>
      <w:lvlJc w:val="left"/>
      <w:pPr>
        <w:tabs>
          <w:tab w:val="num" w:pos="5040"/>
        </w:tabs>
        <w:ind w:left="5040" w:hanging="360"/>
      </w:pPr>
      <w:rPr>
        <w:rFonts w:ascii="Symbol" w:hAnsi="Symbol"/>
      </w:rPr>
    </w:lvl>
    <w:lvl w:ilvl="7" w:tplc="A1666D76">
      <w:start w:val="1"/>
      <w:numFmt w:val="bullet"/>
      <w:lvlText w:val="o"/>
      <w:lvlJc w:val="left"/>
      <w:pPr>
        <w:tabs>
          <w:tab w:val="num" w:pos="5760"/>
        </w:tabs>
        <w:ind w:left="5760" w:hanging="360"/>
      </w:pPr>
      <w:rPr>
        <w:rFonts w:ascii="Courier New" w:hAnsi="Courier New"/>
      </w:rPr>
    </w:lvl>
    <w:lvl w:ilvl="8" w:tplc="DA36C6E2">
      <w:start w:val="1"/>
      <w:numFmt w:val="bullet"/>
      <w:lvlText w:val=""/>
      <w:lvlJc w:val="left"/>
      <w:pPr>
        <w:tabs>
          <w:tab w:val="num" w:pos="6480"/>
        </w:tabs>
        <w:ind w:left="6480" w:hanging="360"/>
      </w:pPr>
      <w:rPr>
        <w:rFonts w:ascii="Wingdings" w:hAnsi="Wingdings"/>
      </w:rPr>
    </w:lvl>
  </w:abstractNum>
  <w:abstractNum w:abstractNumId="1" w15:restartNumberingAfterBreak="0">
    <w:nsid w:val="00000021"/>
    <w:multiLevelType w:val="hybridMultilevel"/>
    <w:tmpl w:val="00000021"/>
    <w:lvl w:ilvl="0" w:tplc="3A5C31E6">
      <w:start w:val="1"/>
      <w:numFmt w:val="bullet"/>
      <w:lvlText w:val=""/>
      <w:lvlJc w:val="left"/>
      <w:pPr>
        <w:ind w:left="720" w:hanging="360"/>
      </w:pPr>
      <w:rPr>
        <w:rFonts w:ascii="Symbol" w:hAnsi="Symbol"/>
        <w:b w:val="0"/>
        <w:bCs w:val="0"/>
      </w:rPr>
    </w:lvl>
    <w:lvl w:ilvl="1" w:tplc="A5D441D0">
      <w:start w:val="1"/>
      <w:numFmt w:val="bullet"/>
      <w:lvlText w:val="o"/>
      <w:lvlJc w:val="left"/>
      <w:pPr>
        <w:tabs>
          <w:tab w:val="num" w:pos="1440"/>
        </w:tabs>
        <w:ind w:left="1440" w:hanging="360"/>
      </w:pPr>
      <w:rPr>
        <w:rFonts w:ascii="Courier New" w:hAnsi="Courier New"/>
      </w:rPr>
    </w:lvl>
    <w:lvl w:ilvl="2" w:tplc="21F2CD6E">
      <w:start w:val="1"/>
      <w:numFmt w:val="bullet"/>
      <w:lvlText w:val=""/>
      <w:lvlJc w:val="left"/>
      <w:pPr>
        <w:tabs>
          <w:tab w:val="num" w:pos="2160"/>
        </w:tabs>
        <w:ind w:left="2160" w:hanging="360"/>
      </w:pPr>
      <w:rPr>
        <w:rFonts w:ascii="Wingdings" w:hAnsi="Wingdings"/>
      </w:rPr>
    </w:lvl>
    <w:lvl w:ilvl="3" w:tplc="9A38F628">
      <w:start w:val="1"/>
      <w:numFmt w:val="bullet"/>
      <w:lvlText w:val=""/>
      <w:lvlJc w:val="left"/>
      <w:pPr>
        <w:tabs>
          <w:tab w:val="num" w:pos="2880"/>
        </w:tabs>
        <w:ind w:left="2880" w:hanging="360"/>
      </w:pPr>
      <w:rPr>
        <w:rFonts w:ascii="Symbol" w:hAnsi="Symbol"/>
      </w:rPr>
    </w:lvl>
    <w:lvl w:ilvl="4" w:tplc="2446D292">
      <w:start w:val="1"/>
      <w:numFmt w:val="bullet"/>
      <w:lvlText w:val="o"/>
      <w:lvlJc w:val="left"/>
      <w:pPr>
        <w:tabs>
          <w:tab w:val="num" w:pos="3600"/>
        </w:tabs>
        <w:ind w:left="3600" w:hanging="360"/>
      </w:pPr>
      <w:rPr>
        <w:rFonts w:ascii="Courier New" w:hAnsi="Courier New"/>
      </w:rPr>
    </w:lvl>
    <w:lvl w:ilvl="5" w:tplc="BFDC0FA8">
      <w:start w:val="1"/>
      <w:numFmt w:val="bullet"/>
      <w:lvlText w:val=""/>
      <w:lvlJc w:val="left"/>
      <w:pPr>
        <w:tabs>
          <w:tab w:val="num" w:pos="4320"/>
        </w:tabs>
        <w:ind w:left="4320" w:hanging="360"/>
      </w:pPr>
      <w:rPr>
        <w:rFonts w:ascii="Wingdings" w:hAnsi="Wingdings"/>
      </w:rPr>
    </w:lvl>
    <w:lvl w:ilvl="6" w:tplc="F6800D86">
      <w:start w:val="1"/>
      <w:numFmt w:val="bullet"/>
      <w:lvlText w:val=""/>
      <w:lvlJc w:val="left"/>
      <w:pPr>
        <w:tabs>
          <w:tab w:val="num" w:pos="5040"/>
        </w:tabs>
        <w:ind w:left="5040" w:hanging="360"/>
      </w:pPr>
      <w:rPr>
        <w:rFonts w:ascii="Symbol" w:hAnsi="Symbol"/>
      </w:rPr>
    </w:lvl>
    <w:lvl w:ilvl="7" w:tplc="2A6E3CD6">
      <w:start w:val="1"/>
      <w:numFmt w:val="bullet"/>
      <w:lvlText w:val="o"/>
      <w:lvlJc w:val="left"/>
      <w:pPr>
        <w:tabs>
          <w:tab w:val="num" w:pos="5760"/>
        </w:tabs>
        <w:ind w:left="5760" w:hanging="360"/>
      </w:pPr>
      <w:rPr>
        <w:rFonts w:ascii="Courier New" w:hAnsi="Courier New"/>
      </w:rPr>
    </w:lvl>
    <w:lvl w:ilvl="8" w:tplc="386E4502">
      <w:start w:val="1"/>
      <w:numFmt w:val="bullet"/>
      <w:lvlText w:val=""/>
      <w:lvlJc w:val="left"/>
      <w:pPr>
        <w:tabs>
          <w:tab w:val="num" w:pos="6480"/>
        </w:tabs>
        <w:ind w:left="6480" w:hanging="360"/>
      </w:pPr>
      <w:rPr>
        <w:rFonts w:ascii="Wingdings" w:hAnsi="Wingdings"/>
      </w:rPr>
    </w:lvl>
  </w:abstractNum>
  <w:abstractNum w:abstractNumId="2" w15:restartNumberingAfterBreak="0">
    <w:nsid w:val="00000022"/>
    <w:multiLevelType w:val="hybridMultilevel"/>
    <w:tmpl w:val="00000022"/>
    <w:lvl w:ilvl="0" w:tplc="D124D4B2">
      <w:start w:val="1"/>
      <w:numFmt w:val="bullet"/>
      <w:lvlText w:val=""/>
      <w:lvlJc w:val="left"/>
      <w:pPr>
        <w:ind w:left="720" w:hanging="360"/>
      </w:pPr>
      <w:rPr>
        <w:rFonts w:ascii="Symbol" w:hAnsi="Symbol"/>
        <w:b w:val="0"/>
        <w:bCs w:val="0"/>
      </w:rPr>
    </w:lvl>
    <w:lvl w:ilvl="1" w:tplc="43F456C6">
      <w:start w:val="1"/>
      <w:numFmt w:val="bullet"/>
      <w:lvlText w:val="o"/>
      <w:lvlJc w:val="left"/>
      <w:pPr>
        <w:tabs>
          <w:tab w:val="num" w:pos="1440"/>
        </w:tabs>
        <w:ind w:left="1440" w:hanging="360"/>
      </w:pPr>
      <w:rPr>
        <w:rFonts w:ascii="Courier New" w:hAnsi="Courier New"/>
      </w:rPr>
    </w:lvl>
    <w:lvl w:ilvl="2" w:tplc="3F503DEE">
      <w:start w:val="1"/>
      <w:numFmt w:val="bullet"/>
      <w:lvlText w:val=""/>
      <w:lvlJc w:val="left"/>
      <w:pPr>
        <w:tabs>
          <w:tab w:val="num" w:pos="2160"/>
        </w:tabs>
        <w:ind w:left="2160" w:hanging="360"/>
      </w:pPr>
      <w:rPr>
        <w:rFonts w:ascii="Wingdings" w:hAnsi="Wingdings"/>
      </w:rPr>
    </w:lvl>
    <w:lvl w:ilvl="3" w:tplc="231C6040">
      <w:start w:val="1"/>
      <w:numFmt w:val="bullet"/>
      <w:lvlText w:val=""/>
      <w:lvlJc w:val="left"/>
      <w:pPr>
        <w:tabs>
          <w:tab w:val="num" w:pos="2880"/>
        </w:tabs>
        <w:ind w:left="2880" w:hanging="360"/>
      </w:pPr>
      <w:rPr>
        <w:rFonts w:ascii="Symbol" w:hAnsi="Symbol"/>
      </w:rPr>
    </w:lvl>
    <w:lvl w:ilvl="4" w:tplc="CBC28A0C">
      <w:start w:val="1"/>
      <w:numFmt w:val="bullet"/>
      <w:lvlText w:val="o"/>
      <w:lvlJc w:val="left"/>
      <w:pPr>
        <w:tabs>
          <w:tab w:val="num" w:pos="3600"/>
        </w:tabs>
        <w:ind w:left="3600" w:hanging="360"/>
      </w:pPr>
      <w:rPr>
        <w:rFonts w:ascii="Courier New" w:hAnsi="Courier New"/>
      </w:rPr>
    </w:lvl>
    <w:lvl w:ilvl="5" w:tplc="79288684">
      <w:start w:val="1"/>
      <w:numFmt w:val="bullet"/>
      <w:lvlText w:val=""/>
      <w:lvlJc w:val="left"/>
      <w:pPr>
        <w:tabs>
          <w:tab w:val="num" w:pos="4320"/>
        </w:tabs>
        <w:ind w:left="4320" w:hanging="360"/>
      </w:pPr>
      <w:rPr>
        <w:rFonts w:ascii="Wingdings" w:hAnsi="Wingdings"/>
      </w:rPr>
    </w:lvl>
    <w:lvl w:ilvl="6" w:tplc="E6364114">
      <w:start w:val="1"/>
      <w:numFmt w:val="bullet"/>
      <w:lvlText w:val=""/>
      <w:lvlJc w:val="left"/>
      <w:pPr>
        <w:tabs>
          <w:tab w:val="num" w:pos="5040"/>
        </w:tabs>
        <w:ind w:left="5040" w:hanging="360"/>
      </w:pPr>
      <w:rPr>
        <w:rFonts w:ascii="Symbol" w:hAnsi="Symbol"/>
      </w:rPr>
    </w:lvl>
    <w:lvl w:ilvl="7" w:tplc="FA86A4B4">
      <w:start w:val="1"/>
      <w:numFmt w:val="bullet"/>
      <w:lvlText w:val="o"/>
      <w:lvlJc w:val="left"/>
      <w:pPr>
        <w:tabs>
          <w:tab w:val="num" w:pos="5760"/>
        </w:tabs>
        <w:ind w:left="5760" w:hanging="360"/>
      </w:pPr>
      <w:rPr>
        <w:rFonts w:ascii="Courier New" w:hAnsi="Courier New"/>
      </w:rPr>
    </w:lvl>
    <w:lvl w:ilvl="8" w:tplc="0B8C6992">
      <w:start w:val="1"/>
      <w:numFmt w:val="bullet"/>
      <w:lvlText w:val=""/>
      <w:lvlJc w:val="left"/>
      <w:pPr>
        <w:tabs>
          <w:tab w:val="num" w:pos="6480"/>
        </w:tabs>
        <w:ind w:left="6480" w:hanging="360"/>
      </w:pPr>
      <w:rPr>
        <w:rFonts w:ascii="Wingdings" w:hAnsi="Wingdings"/>
      </w:rPr>
    </w:lvl>
  </w:abstractNum>
  <w:abstractNum w:abstractNumId="3" w15:restartNumberingAfterBreak="0">
    <w:nsid w:val="00000023"/>
    <w:multiLevelType w:val="hybridMultilevel"/>
    <w:tmpl w:val="00000023"/>
    <w:lvl w:ilvl="0" w:tplc="82D82CA4">
      <w:start w:val="1"/>
      <w:numFmt w:val="bullet"/>
      <w:lvlText w:val=""/>
      <w:lvlJc w:val="left"/>
      <w:pPr>
        <w:ind w:left="720" w:hanging="360"/>
      </w:pPr>
      <w:rPr>
        <w:rFonts w:ascii="Symbol" w:hAnsi="Symbol"/>
        <w:b w:val="0"/>
        <w:bCs w:val="0"/>
      </w:rPr>
    </w:lvl>
    <w:lvl w:ilvl="1" w:tplc="D752E816">
      <w:start w:val="1"/>
      <w:numFmt w:val="bullet"/>
      <w:lvlText w:val="o"/>
      <w:lvlJc w:val="left"/>
      <w:pPr>
        <w:tabs>
          <w:tab w:val="num" w:pos="1440"/>
        </w:tabs>
        <w:ind w:left="1440" w:hanging="360"/>
      </w:pPr>
      <w:rPr>
        <w:rFonts w:ascii="Courier New" w:hAnsi="Courier New"/>
      </w:rPr>
    </w:lvl>
    <w:lvl w:ilvl="2" w:tplc="4CCECCC8">
      <w:start w:val="1"/>
      <w:numFmt w:val="bullet"/>
      <w:lvlText w:val=""/>
      <w:lvlJc w:val="left"/>
      <w:pPr>
        <w:tabs>
          <w:tab w:val="num" w:pos="2160"/>
        </w:tabs>
        <w:ind w:left="2160" w:hanging="360"/>
      </w:pPr>
      <w:rPr>
        <w:rFonts w:ascii="Wingdings" w:hAnsi="Wingdings"/>
      </w:rPr>
    </w:lvl>
    <w:lvl w:ilvl="3" w:tplc="9FD67E0A">
      <w:start w:val="1"/>
      <w:numFmt w:val="bullet"/>
      <w:lvlText w:val=""/>
      <w:lvlJc w:val="left"/>
      <w:pPr>
        <w:tabs>
          <w:tab w:val="num" w:pos="2880"/>
        </w:tabs>
        <w:ind w:left="2880" w:hanging="360"/>
      </w:pPr>
      <w:rPr>
        <w:rFonts w:ascii="Symbol" w:hAnsi="Symbol"/>
      </w:rPr>
    </w:lvl>
    <w:lvl w:ilvl="4" w:tplc="B9AC9E68">
      <w:start w:val="1"/>
      <w:numFmt w:val="bullet"/>
      <w:lvlText w:val="o"/>
      <w:lvlJc w:val="left"/>
      <w:pPr>
        <w:tabs>
          <w:tab w:val="num" w:pos="3600"/>
        </w:tabs>
        <w:ind w:left="3600" w:hanging="360"/>
      </w:pPr>
      <w:rPr>
        <w:rFonts w:ascii="Courier New" w:hAnsi="Courier New"/>
      </w:rPr>
    </w:lvl>
    <w:lvl w:ilvl="5" w:tplc="86306834">
      <w:start w:val="1"/>
      <w:numFmt w:val="bullet"/>
      <w:lvlText w:val=""/>
      <w:lvlJc w:val="left"/>
      <w:pPr>
        <w:tabs>
          <w:tab w:val="num" w:pos="4320"/>
        </w:tabs>
        <w:ind w:left="4320" w:hanging="360"/>
      </w:pPr>
      <w:rPr>
        <w:rFonts w:ascii="Wingdings" w:hAnsi="Wingdings"/>
      </w:rPr>
    </w:lvl>
    <w:lvl w:ilvl="6" w:tplc="0F047E7A">
      <w:start w:val="1"/>
      <w:numFmt w:val="bullet"/>
      <w:lvlText w:val=""/>
      <w:lvlJc w:val="left"/>
      <w:pPr>
        <w:tabs>
          <w:tab w:val="num" w:pos="5040"/>
        </w:tabs>
        <w:ind w:left="5040" w:hanging="360"/>
      </w:pPr>
      <w:rPr>
        <w:rFonts w:ascii="Symbol" w:hAnsi="Symbol"/>
      </w:rPr>
    </w:lvl>
    <w:lvl w:ilvl="7" w:tplc="A7AC072E">
      <w:start w:val="1"/>
      <w:numFmt w:val="bullet"/>
      <w:lvlText w:val="o"/>
      <w:lvlJc w:val="left"/>
      <w:pPr>
        <w:tabs>
          <w:tab w:val="num" w:pos="5760"/>
        </w:tabs>
        <w:ind w:left="5760" w:hanging="360"/>
      </w:pPr>
      <w:rPr>
        <w:rFonts w:ascii="Courier New" w:hAnsi="Courier New"/>
      </w:rPr>
    </w:lvl>
    <w:lvl w:ilvl="8" w:tplc="BC488BD4">
      <w:start w:val="1"/>
      <w:numFmt w:val="bullet"/>
      <w:lvlText w:val=""/>
      <w:lvlJc w:val="left"/>
      <w:pPr>
        <w:tabs>
          <w:tab w:val="num" w:pos="6480"/>
        </w:tabs>
        <w:ind w:left="6480" w:hanging="360"/>
      </w:pPr>
      <w:rPr>
        <w:rFonts w:ascii="Wingdings" w:hAnsi="Wingdings"/>
      </w:rPr>
    </w:lvl>
  </w:abstractNum>
  <w:abstractNum w:abstractNumId="4" w15:restartNumberingAfterBreak="0">
    <w:nsid w:val="00000024"/>
    <w:multiLevelType w:val="hybridMultilevel"/>
    <w:tmpl w:val="00000024"/>
    <w:lvl w:ilvl="0" w:tplc="B3AECD8A">
      <w:start w:val="1"/>
      <w:numFmt w:val="bullet"/>
      <w:lvlText w:val=""/>
      <w:lvlJc w:val="left"/>
      <w:pPr>
        <w:ind w:left="720" w:hanging="360"/>
      </w:pPr>
      <w:rPr>
        <w:rFonts w:ascii="Symbol" w:hAnsi="Symbol"/>
        <w:b w:val="0"/>
        <w:bCs w:val="0"/>
      </w:rPr>
    </w:lvl>
    <w:lvl w:ilvl="1" w:tplc="B7FE01FE">
      <w:start w:val="1"/>
      <w:numFmt w:val="bullet"/>
      <w:lvlText w:val="o"/>
      <w:lvlJc w:val="left"/>
      <w:pPr>
        <w:tabs>
          <w:tab w:val="num" w:pos="1440"/>
        </w:tabs>
        <w:ind w:left="1440" w:hanging="360"/>
      </w:pPr>
      <w:rPr>
        <w:rFonts w:ascii="Courier New" w:hAnsi="Courier New"/>
      </w:rPr>
    </w:lvl>
    <w:lvl w:ilvl="2" w:tplc="AE9E9848">
      <w:start w:val="1"/>
      <w:numFmt w:val="bullet"/>
      <w:lvlText w:val=""/>
      <w:lvlJc w:val="left"/>
      <w:pPr>
        <w:tabs>
          <w:tab w:val="num" w:pos="2160"/>
        </w:tabs>
        <w:ind w:left="2160" w:hanging="360"/>
      </w:pPr>
      <w:rPr>
        <w:rFonts w:ascii="Wingdings" w:hAnsi="Wingdings"/>
      </w:rPr>
    </w:lvl>
    <w:lvl w:ilvl="3" w:tplc="6C50AB5A">
      <w:start w:val="1"/>
      <w:numFmt w:val="bullet"/>
      <w:lvlText w:val=""/>
      <w:lvlJc w:val="left"/>
      <w:pPr>
        <w:tabs>
          <w:tab w:val="num" w:pos="2880"/>
        </w:tabs>
        <w:ind w:left="2880" w:hanging="360"/>
      </w:pPr>
      <w:rPr>
        <w:rFonts w:ascii="Symbol" w:hAnsi="Symbol"/>
      </w:rPr>
    </w:lvl>
    <w:lvl w:ilvl="4" w:tplc="2E04A00C">
      <w:start w:val="1"/>
      <w:numFmt w:val="bullet"/>
      <w:lvlText w:val="o"/>
      <w:lvlJc w:val="left"/>
      <w:pPr>
        <w:tabs>
          <w:tab w:val="num" w:pos="3600"/>
        </w:tabs>
        <w:ind w:left="3600" w:hanging="360"/>
      </w:pPr>
      <w:rPr>
        <w:rFonts w:ascii="Courier New" w:hAnsi="Courier New"/>
      </w:rPr>
    </w:lvl>
    <w:lvl w:ilvl="5" w:tplc="8B6AE65E">
      <w:start w:val="1"/>
      <w:numFmt w:val="bullet"/>
      <w:lvlText w:val=""/>
      <w:lvlJc w:val="left"/>
      <w:pPr>
        <w:tabs>
          <w:tab w:val="num" w:pos="4320"/>
        </w:tabs>
        <w:ind w:left="4320" w:hanging="360"/>
      </w:pPr>
      <w:rPr>
        <w:rFonts w:ascii="Wingdings" w:hAnsi="Wingdings"/>
      </w:rPr>
    </w:lvl>
    <w:lvl w:ilvl="6" w:tplc="52B2D49E">
      <w:start w:val="1"/>
      <w:numFmt w:val="bullet"/>
      <w:lvlText w:val=""/>
      <w:lvlJc w:val="left"/>
      <w:pPr>
        <w:tabs>
          <w:tab w:val="num" w:pos="5040"/>
        </w:tabs>
        <w:ind w:left="5040" w:hanging="360"/>
      </w:pPr>
      <w:rPr>
        <w:rFonts w:ascii="Symbol" w:hAnsi="Symbol"/>
      </w:rPr>
    </w:lvl>
    <w:lvl w:ilvl="7" w:tplc="5E2AD88E">
      <w:start w:val="1"/>
      <w:numFmt w:val="bullet"/>
      <w:lvlText w:val="o"/>
      <w:lvlJc w:val="left"/>
      <w:pPr>
        <w:tabs>
          <w:tab w:val="num" w:pos="5760"/>
        </w:tabs>
        <w:ind w:left="5760" w:hanging="360"/>
      </w:pPr>
      <w:rPr>
        <w:rFonts w:ascii="Courier New" w:hAnsi="Courier New"/>
      </w:rPr>
    </w:lvl>
    <w:lvl w:ilvl="8" w:tplc="4180534A">
      <w:start w:val="1"/>
      <w:numFmt w:val="bullet"/>
      <w:lvlText w:val=""/>
      <w:lvlJc w:val="left"/>
      <w:pPr>
        <w:tabs>
          <w:tab w:val="num" w:pos="6480"/>
        </w:tabs>
        <w:ind w:left="6480" w:hanging="360"/>
      </w:pPr>
      <w:rPr>
        <w:rFonts w:ascii="Wingdings" w:hAnsi="Wingdings"/>
      </w:rPr>
    </w:lvl>
  </w:abstractNum>
  <w:abstractNum w:abstractNumId="5" w15:restartNumberingAfterBreak="0">
    <w:nsid w:val="00000025"/>
    <w:multiLevelType w:val="hybridMultilevel"/>
    <w:tmpl w:val="00000025"/>
    <w:lvl w:ilvl="0" w:tplc="532E654A">
      <w:start w:val="1"/>
      <w:numFmt w:val="bullet"/>
      <w:lvlText w:val=""/>
      <w:lvlJc w:val="left"/>
      <w:pPr>
        <w:ind w:left="720" w:hanging="360"/>
      </w:pPr>
      <w:rPr>
        <w:rFonts w:ascii="Symbol" w:hAnsi="Symbol"/>
        <w:b w:val="0"/>
        <w:bCs w:val="0"/>
      </w:rPr>
    </w:lvl>
    <w:lvl w:ilvl="1" w:tplc="21D44992">
      <w:start w:val="1"/>
      <w:numFmt w:val="bullet"/>
      <w:lvlText w:val="o"/>
      <w:lvlJc w:val="left"/>
      <w:pPr>
        <w:tabs>
          <w:tab w:val="num" w:pos="1440"/>
        </w:tabs>
        <w:ind w:left="1440" w:hanging="360"/>
      </w:pPr>
      <w:rPr>
        <w:rFonts w:ascii="Courier New" w:hAnsi="Courier New"/>
      </w:rPr>
    </w:lvl>
    <w:lvl w:ilvl="2" w:tplc="C57CB8A2">
      <w:start w:val="1"/>
      <w:numFmt w:val="bullet"/>
      <w:lvlText w:val=""/>
      <w:lvlJc w:val="left"/>
      <w:pPr>
        <w:tabs>
          <w:tab w:val="num" w:pos="2160"/>
        </w:tabs>
        <w:ind w:left="2160" w:hanging="360"/>
      </w:pPr>
      <w:rPr>
        <w:rFonts w:ascii="Wingdings" w:hAnsi="Wingdings"/>
      </w:rPr>
    </w:lvl>
    <w:lvl w:ilvl="3" w:tplc="9D124A78">
      <w:start w:val="1"/>
      <w:numFmt w:val="bullet"/>
      <w:lvlText w:val=""/>
      <w:lvlJc w:val="left"/>
      <w:pPr>
        <w:tabs>
          <w:tab w:val="num" w:pos="2880"/>
        </w:tabs>
        <w:ind w:left="2880" w:hanging="360"/>
      </w:pPr>
      <w:rPr>
        <w:rFonts w:ascii="Symbol" w:hAnsi="Symbol"/>
      </w:rPr>
    </w:lvl>
    <w:lvl w:ilvl="4" w:tplc="664E1604">
      <w:start w:val="1"/>
      <w:numFmt w:val="bullet"/>
      <w:lvlText w:val="o"/>
      <w:lvlJc w:val="left"/>
      <w:pPr>
        <w:tabs>
          <w:tab w:val="num" w:pos="3600"/>
        </w:tabs>
        <w:ind w:left="3600" w:hanging="360"/>
      </w:pPr>
      <w:rPr>
        <w:rFonts w:ascii="Courier New" w:hAnsi="Courier New"/>
      </w:rPr>
    </w:lvl>
    <w:lvl w:ilvl="5" w:tplc="1EB8D22A">
      <w:start w:val="1"/>
      <w:numFmt w:val="bullet"/>
      <w:lvlText w:val=""/>
      <w:lvlJc w:val="left"/>
      <w:pPr>
        <w:tabs>
          <w:tab w:val="num" w:pos="4320"/>
        </w:tabs>
        <w:ind w:left="4320" w:hanging="360"/>
      </w:pPr>
      <w:rPr>
        <w:rFonts w:ascii="Wingdings" w:hAnsi="Wingdings"/>
      </w:rPr>
    </w:lvl>
    <w:lvl w:ilvl="6" w:tplc="1E3A03C8">
      <w:start w:val="1"/>
      <w:numFmt w:val="bullet"/>
      <w:lvlText w:val=""/>
      <w:lvlJc w:val="left"/>
      <w:pPr>
        <w:tabs>
          <w:tab w:val="num" w:pos="5040"/>
        </w:tabs>
        <w:ind w:left="5040" w:hanging="360"/>
      </w:pPr>
      <w:rPr>
        <w:rFonts w:ascii="Symbol" w:hAnsi="Symbol"/>
      </w:rPr>
    </w:lvl>
    <w:lvl w:ilvl="7" w:tplc="4F80729C">
      <w:start w:val="1"/>
      <w:numFmt w:val="bullet"/>
      <w:lvlText w:val="o"/>
      <w:lvlJc w:val="left"/>
      <w:pPr>
        <w:tabs>
          <w:tab w:val="num" w:pos="5760"/>
        </w:tabs>
        <w:ind w:left="5760" w:hanging="360"/>
      </w:pPr>
      <w:rPr>
        <w:rFonts w:ascii="Courier New" w:hAnsi="Courier New"/>
      </w:rPr>
    </w:lvl>
    <w:lvl w:ilvl="8" w:tplc="6A36F31C">
      <w:start w:val="1"/>
      <w:numFmt w:val="bullet"/>
      <w:lvlText w:val=""/>
      <w:lvlJc w:val="left"/>
      <w:pPr>
        <w:tabs>
          <w:tab w:val="num" w:pos="6480"/>
        </w:tabs>
        <w:ind w:left="6480" w:hanging="360"/>
      </w:pPr>
      <w:rPr>
        <w:rFonts w:ascii="Wingdings" w:hAnsi="Wingdings"/>
      </w:rPr>
    </w:lvl>
  </w:abstractNum>
  <w:abstractNum w:abstractNumId="6" w15:restartNumberingAfterBreak="0">
    <w:nsid w:val="056C3622"/>
    <w:multiLevelType w:val="hybridMultilevel"/>
    <w:tmpl w:val="2BD4E6F4"/>
    <w:lvl w:ilvl="0" w:tplc="EE5AB562">
      <w:start w:val="1"/>
      <w:numFmt w:val="bullet"/>
      <w:pStyle w:val="6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597581A"/>
    <w:multiLevelType w:val="hybridMultilevel"/>
    <w:tmpl w:val="1BBC800C"/>
    <w:lvl w:ilvl="0" w:tplc="7ECA7F4C">
      <w:start w:val="1"/>
      <w:numFmt w:val="bullet"/>
      <w:pStyle w:val="3Bulletedcopypink"/>
      <w:lvlText w:val=""/>
      <w:lvlPicBulletId w:val="2"/>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393CB6"/>
    <w:multiLevelType w:val="hybridMultilevel"/>
    <w:tmpl w:val="7BE6C800"/>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4254DA"/>
    <w:multiLevelType w:val="hybridMultilevel"/>
    <w:tmpl w:val="9558F892"/>
    <w:lvl w:ilvl="0" w:tplc="B440A328">
      <w:start w:val="1"/>
      <w:numFmt w:val="bullet"/>
      <w:pStyle w:val="4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58E807C4"/>
    <w:multiLevelType w:val="hybridMultilevel"/>
    <w:tmpl w:val="1F765C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0534B6"/>
    <w:multiLevelType w:val="hybridMultilevel"/>
    <w:tmpl w:val="55AE6156"/>
    <w:lvl w:ilvl="0" w:tplc="AE02F45C">
      <w:start w:val="1"/>
      <w:numFmt w:val="bullet"/>
      <w:pStyle w:val="Subheadwithpointer"/>
      <w:lvlText w:val=""/>
      <w:lvlPicBulletId w:val="5"/>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3"/>
  </w:num>
  <w:num w:numId="2">
    <w:abstractNumId w:val="9"/>
  </w:num>
  <w:num w:numId="3">
    <w:abstractNumId w:val="6"/>
  </w:num>
  <w:num w:numId="4">
    <w:abstractNumId w:val="10"/>
  </w:num>
  <w:num w:numId="5">
    <w:abstractNumId w:val="7"/>
  </w:num>
  <w:num w:numId="6">
    <w:abstractNumId w:val="15"/>
  </w:num>
  <w:num w:numId="7">
    <w:abstractNumId w:val="11"/>
  </w:num>
  <w:num w:numId="8">
    <w:abstractNumId w:val="0"/>
  </w:num>
  <w:num w:numId="9">
    <w:abstractNumId w:val="1"/>
  </w:num>
  <w:num w:numId="10">
    <w:abstractNumId w:val="2"/>
  </w:num>
  <w:num w:numId="11">
    <w:abstractNumId w:val="3"/>
  </w:num>
  <w:num w:numId="12">
    <w:abstractNumId w:val="4"/>
  </w:num>
  <w:num w:numId="13">
    <w:abstractNumId w:val="5"/>
  </w:num>
  <w:num w:numId="14">
    <w:abstractNumId w:val="8"/>
  </w:num>
  <w:num w:numId="15">
    <w:abstractNumId w:val="14"/>
  </w:num>
  <w:num w:numId="1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6"/>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794"/>
    <w:rsid w:val="00015B1A"/>
    <w:rsid w:val="0002254B"/>
    <w:rsid w:val="0004337E"/>
    <w:rsid w:val="0004598B"/>
    <w:rsid w:val="000506B1"/>
    <w:rsid w:val="00056C54"/>
    <w:rsid w:val="00082050"/>
    <w:rsid w:val="00090D05"/>
    <w:rsid w:val="000A569F"/>
    <w:rsid w:val="000B77E5"/>
    <w:rsid w:val="000C2A6D"/>
    <w:rsid w:val="000F5932"/>
    <w:rsid w:val="001357C9"/>
    <w:rsid w:val="001864DE"/>
    <w:rsid w:val="00196CB9"/>
    <w:rsid w:val="001C3F60"/>
    <w:rsid w:val="001D5227"/>
    <w:rsid w:val="001D5788"/>
    <w:rsid w:val="001E3CA3"/>
    <w:rsid w:val="001F5FDB"/>
    <w:rsid w:val="00200633"/>
    <w:rsid w:val="00234066"/>
    <w:rsid w:val="00235450"/>
    <w:rsid w:val="00275D5E"/>
    <w:rsid w:val="002C4C82"/>
    <w:rsid w:val="002C75E3"/>
    <w:rsid w:val="002F3163"/>
    <w:rsid w:val="00303816"/>
    <w:rsid w:val="00321E8C"/>
    <w:rsid w:val="00332595"/>
    <w:rsid w:val="003365A2"/>
    <w:rsid w:val="00371234"/>
    <w:rsid w:val="003B2737"/>
    <w:rsid w:val="003B63F1"/>
    <w:rsid w:val="003E58D1"/>
    <w:rsid w:val="003F2BD9"/>
    <w:rsid w:val="00403F96"/>
    <w:rsid w:val="004210CC"/>
    <w:rsid w:val="00441113"/>
    <w:rsid w:val="00456D03"/>
    <w:rsid w:val="0046077F"/>
    <w:rsid w:val="00475627"/>
    <w:rsid w:val="00475766"/>
    <w:rsid w:val="004766D0"/>
    <w:rsid w:val="0049204B"/>
    <w:rsid w:val="00492BB3"/>
    <w:rsid w:val="004944EE"/>
    <w:rsid w:val="004B2FFE"/>
    <w:rsid w:val="004B3C9A"/>
    <w:rsid w:val="004B40FF"/>
    <w:rsid w:val="004D15C0"/>
    <w:rsid w:val="004E0A5D"/>
    <w:rsid w:val="00531C8C"/>
    <w:rsid w:val="00534BE2"/>
    <w:rsid w:val="0054073C"/>
    <w:rsid w:val="00564CD3"/>
    <w:rsid w:val="005651E9"/>
    <w:rsid w:val="00566B82"/>
    <w:rsid w:val="00573834"/>
    <w:rsid w:val="00583663"/>
    <w:rsid w:val="00584A10"/>
    <w:rsid w:val="00590890"/>
    <w:rsid w:val="00597ED1"/>
    <w:rsid w:val="005A18DB"/>
    <w:rsid w:val="005B4650"/>
    <w:rsid w:val="005E0DEF"/>
    <w:rsid w:val="00620BF5"/>
    <w:rsid w:val="00626EDA"/>
    <w:rsid w:val="006413CB"/>
    <w:rsid w:val="006649DF"/>
    <w:rsid w:val="006903F1"/>
    <w:rsid w:val="006B398A"/>
    <w:rsid w:val="006B4C6C"/>
    <w:rsid w:val="006E44A2"/>
    <w:rsid w:val="006F569D"/>
    <w:rsid w:val="006F7E8A"/>
    <w:rsid w:val="007070A1"/>
    <w:rsid w:val="00726970"/>
    <w:rsid w:val="007270C6"/>
    <w:rsid w:val="00735B7D"/>
    <w:rsid w:val="00763CE7"/>
    <w:rsid w:val="007666B4"/>
    <w:rsid w:val="0078066C"/>
    <w:rsid w:val="007A05EA"/>
    <w:rsid w:val="007B5ECB"/>
    <w:rsid w:val="007C5AC9"/>
    <w:rsid w:val="007D268D"/>
    <w:rsid w:val="007E217D"/>
    <w:rsid w:val="007E417F"/>
    <w:rsid w:val="007F37B6"/>
    <w:rsid w:val="0080784C"/>
    <w:rsid w:val="008116A6"/>
    <w:rsid w:val="00812005"/>
    <w:rsid w:val="008472C3"/>
    <w:rsid w:val="00855ACB"/>
    <w:rsid w:val="00857FBA"/>
    <w:rsid w:val="0087012D"/>
    <w:rsid w:val="00874C73"/>
    <w:rsid w:val="008941E7"/>
    <w:rsid w:val="008C1253"/>
    <w:rsid w:val="008C3534"/>
    <w:rsid w:val="008F744A"/>
    <w:rsid w:val="0092503E"/>
    <w:rsid w:val="00941079"/>
    <w:rsid w:val="009A448F"/>
    <w:rsid w:val="009C0618"/>
    <w:rsid w:val="00A30B31"/>
    <w:rsid w:val="00A442A0"/>
    <w:rsid w:val="00A73590"/>
    <w:rsid w:val="00AB3550"/>
    <w:rsid w:val="00AC7C59"/>
    <w:rsid w:val="00AE2E76"/>
    <w:rsid w:val="00AF483F"/>
    <w:rsid w:val="00B03CEA"/>
    <w:rsid w:val="00B11EA7"/>
    <w:rsid w:val="00B42B8A"/>
    <w:rsid w:val="00B6679E"/>
    <w:rsid w:val="00B77E88"/>
    <w:rsid w:val="00B8287E"/>
    <w:rsid w:val="00B95F60"/>
    <w:rsid w:val="00BB0AC8"/>
    <w:rsid w:val="00BC7B74"/>
    <w:rsid w:val="00BD1E19"/>
    <w:rsid w:val="00C51C6A"/>
    <w:rsid w:val="00C740A0"/>
    <w:rsid w:val="00C8314B"/>
    <w:rsid w:val="00C832EB"/>
    <w:rsid w:val="00C9200A"/>
    <w:rsid w:val="00CA25D1"/>
    <w:rsid w:val="00CC2794"/>
    <w:rsid w:val="00CC37EC"/>
    <w:rsid w:val="00CE654E"/>
    <w:rsid w:val="00CF3EBF"/>
    <w:rsid w:val="00D0043C"/>
    <w:rsid w:val="00D03251"/>
    <w:rsid w:val="00D11C7E"/>
    <w:rsid w:val="00D222CB"/>
    <w:rsid w:val="00D234B0"/>
    <w:rsid w:val="00D455D0"/>
    <w:rsid w:val="00D508B4"/>
    <w:rsid w:val="00D562BB"/>
    <w:rsid w:val="00D61652"/>
    <w:rsid w:val="00D81B90"/>
    <w:rsid w:val="00D86752"/>
    <w:rsid w:val="00D9239A"/>
    <w:rsid w:val="00D95FA0"/>
    <w:rsid w:val="00DA2950"/>
    <w:rsid w:val="00DA43DE"/>
    <w:rsid w:val="00DA5725"/>
    <w:rsid w:val="00DA7F11"/>
    <w:rsid w:val="00DC3F23"/>
    <w:rsid w:val="00DC5D62"/>
    <w:rsid w:val="00DC5FAC"/>
    <w:rsid w:val="00DF66B4"/>
    <w:rsid w:val="00E111EC"/>
    <w:rsid w:val="00E14E84"/>
    <w:rsid w:val="00E2099E"/>
    <w:rsid w:val="00E24FDF"/>
    <w:rsid w:val="00E3210F"/>
    <w:rsid w:val="00E375EF"/>
    <w:rsid w:val="00E604EB"/>
    <w:rsid w:val="00E647DF"/>
    <w:rsid w:val="00E84039"/>
    <w:rsid w:val="00E9136B"/>
    <w:rsid w:val="00E93A6A"/>
    <w:rsid w:val="00EA1CF0"/>
    <w:rsid w:val="00EF22F0"/>
    <w:rsid w:val="00F129D8"/>
    <w:rsid w:val="00F139E0"/>
    <w:rsid w:val="00F233BD"/>
    <w:rsid w:val="00F37427"/>
    <w:rsid w:val="00F40EC2"/>
    <w:rsid w:val="00F726DB"/>
    <w:rsid w:val="00F82220"/>
    <w:rsid w:val="00F97695"/>
    <w:rsid w:val="00FD625B"/>
    <w:rsid w:val="00FE3F15"/>
    <w:rsid w:val="00FF03BB"/>
    <w:rsid w:val="00FF38F7"/>
    <w:rsid w:val="00FF7F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7EF2F38A"/>
  <w15:chartTrackingRefBased/>
  <w15:docId w15:val="{DB11447A-A65A-5043-8CA1-B381796A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E44A2"/>
    <w:rPr>
      <w:rFonts w:eastAsia="MS Mincho"/>
      <w:szCs w:val="24"/>
      <w:lang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3Bulletedcopypink">
    <w:name w:val="3 Bulleted copy pink &gt;"/>
    <w:basedOn w:val="Normal"/>
    <w:qFormat/>
    <w:rsid w:val="000506B1"/>
    <w:pPr>
      <w:numPr>
        <w:numId w:val="2"/>
      </w:numPr>
      <w:spacing w:after="120"/>
      <w:ind w:right="284"/>
    </w:pPr>
    <w:rPr>
      <w:rFonts w:cs="Arial"/>
      <w:szCs w:val="20"/>
    </w:rPr>
  </w:style>
  <w:style w:type="paragraph" w:customStyle="1" w:styleId="2Subheadpink">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Normal"/>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3Bulletedcopyblue">
    <w:name w:val="3 Bulleted copy blue"/>
    <w:basedOn w:val="3Bulletedcopypink"/>
    <w:qFormat/>
    <w:rsid w:val="004D15C0"/>
    <w:pPr>
      <w:numPr>
        <w:numId w:val="6"/>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Normal"/>
    <w:link w:val="8SecondbulletChar"/>
    <w:qFormat/>
    <w:rsid w:val="000506B1"/>
    <w:pPr>
      <w:numPr>
        <w:numId w:val="1"/>
      </w:numPr>
      <w:spacing w:after="120"/>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8SecondbulletChar">
    <w:name w:val="8 Second bullet Char"/>
    <w:link w:val="8Secondbullet"/>
    <w:rsid w:val="00235450"/>
    <w:rPr>
      <w:rFonts w:eastAsia="MS Mincho"/>
      <w:szCs w:val="24"/>
      <w:lang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5"/>
      </w:numPr>
    </w:pPr>
  </w:style>
  <w:style w:type="paragraph" w:customStyle="1" w:styleId="1bodycopy">
    <w:name w:val="1 body copy"/>
    <w:basedOn w:val="Normal"/>
    <w:link w:val="1bodycopyChar"/>
    <w:qFormat/>
    <w:rsid w:val="000506B1"/>
    <w:pPr>
      <w:spacing w:after="120"/>
      <w:ind w:right="284"/>
    </w:pPr>
  </w:style>
  <w:style w:type="character" w:customStyle="1" w:styleId="1bodycopyChar">
    <w:name w:val="1 body copy Char"/>
    <w:link w:val="1bodycopy"/>
    <w:rsid w:val="000506B1"/>
    <w:rPr>
      <w:rFonts w:eastAsia="MS Mincho"/>
      <w:szCs w:val="24"/>
      <w:lang w:val="en-US" w:eastAsia="en-US"/>
    </w:rPr>
  </w:style>
  <w:style w:type="paragraph" w:customStyle="1" w:styleId="9Boxheading">
    <w:name w:val="9 Box heading"/>
    <w:basedOn w:val="Normal"/>
    <w:qFormat/>
    <w:rsid w:val="000506B1"/>
    <w:pPr>
      <w:spacing w:after="120"/>
    </w:pPr>
    <w:rPr>
      <w:b/>
      <w:color w:val="12263F"/>
      <w:sz w:val="24"/>
    </w:rPr>
  </w:style>
  <w:style w:type="paragraph" w:customStyle="1" w:styleId="4Bulletedcopyblue">
    <w:name w:val="4 Bulleted copy blue"/>
    <w:basedOn w:val="3Bulletedcopypink"/>
    <w:rsid w:val="000506B1"/>
    <w:pPr>
      <w:numPr>
        <w:numId w:val="7"/>
      </w:numPr>
    </w:pPr>
    <w:rPr>
      <w:sz w:val="22"/>
    </w:rPr>
  </w:style>
  <w:style w:type="paragraph" w:customStyle="1" w:styleId="7TableHeading2">
    <w:name w:val="7 Table Heading 2"/>
    <w:qFormat/>
    <w:rsid w:val="00534BE2"/>
    <w:rPr>
      <w:rFonts w:eastAsia="MS Mincho" w:cs="Arial"/>
      <w:lang w:val="en-US" w:eastAsia="en-US"/>
    </w:rPr>
  </w:style>
  <w:style w:type="paragraph" w:customStyle="1" w:styleId="1bodycopy10pt">
    <w:name w:val="1 body copy 10pt"/>
    <w:basedOn w:val="Normal"/>
    <w:link w:val="1bodycopy10ptChar"/>
    <w:qFormat/>
    <w:rsid w:val="00AF483F"/>
    <w:pPr>
      <w:spacing w:after="120"/>
    </w:pPr>
  </w:style>
  <w:style w:type="character" w:customStyle="1" w:styleId="1bodycopy10ptChar">
    <w:name w:val="1 body copy 10pt Char"/>
    <w:link w:val="1bodycopy10pt"/>
    <w:rsid w:val="00AF483F"/>
    <w:rPr>
      <w:rFonts w:eastAsia="MS Mincho"/>
      <w:szCs w:val="24"/>
      <w:lang w:eastAsia="en-US"/>
    </w:rPr>
  </w:style>
  <w:style w:type="paragraph" w:customStyle="1" w:styleId="Subheadwithpointer">
    <w:name w:val="Subhead with pointer"/>
    <w:basedOn w:val="Normal"/>
    <w:next w:val="Normal"/>
    <w:link w:val="SubheadwithpointerChar"/>
    <w:rsid w:val="00AF483F"/>
    <w:pPr>
      <w:numPr>
        <w:numId w:val="15"/>
      </w:numPr>
      <w:spacing w:before="120" w:after="120"/>
      <w:ind w:right="850"/>
    </w:pPr>
    <w:rPr>
      <w:rFonts w:cs="Arial"/>
      <w:b/>
      <w:bCs/>
      <w:color w:val="12263F"/>
      <w:sz w:val="32"/>
      <w:szCs w:val="32"/>
    </w:rPr>
  </w:style>
  <w:style w:type="paragraph" w:customStyle="1" w:styleId="1bodycopy11pt">
    <w:name w:val="1 body copy 11pt"/>
    <w:autoRedefine/>
    <w:rsid w:val="00AF483F"/>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AF483F"/>
    <w:rPr>
      <w:rFonts w:eastAsia="MS Mincho" w:cs="Arial"/>
      <w:b/>
      <w:bCs/>
      <w:color w:val="12263F"/>
      <w:sz w:val="32"/>
      <w:szCs w:val="32"/>
      <w:lang w:eastAsia="en-US"/>
    </w:rPr>
  </w:style>
  <w:style w:type="paragraph" w:styleId="TOC1">
    <w:name w:val="toc 1"/>
    <w:basedOn w:val="Normal"/>
    <w:next w:val="Normal"/>
    <w:autoRedefine/>
    <w:uiPriority w:val="39"/>
    <w:unhideWhenUsed/>
    <w:rsid w:val="00AF483F"/>
    <w:pPr>
      <w:spacing w:after="100"/>
    </w:pPr>
    <w:rPr>
      <w:rFonts w:eastAsia="Arial" w:cs="Arial"/>
      <w:szCs w:val="20"/>
    </w:rPr>
  </w:style>
  <w:style w:type="character" w:styleId="CommentReference">
    <w:name w:val="annotation reference"/>
    <w:basedOn w:val="DefaultParagraphFont"/>
    <w:uiPriority w:val="99"/>
    <w:semiHidden/>
    <w:unhideWhenUsed/>
    <w:rsid w:val="005651E9"/>
    <w:rPr>
      <w:sz w:val="16"/>
      <w:szCs w:val="16"/>
    </w:rPr>
  </w:style>
  <w:style w:type="paragraph" w:styleId="CommentText">
    <w:name w:val="annotation text"/>
    <w:basedOn w:val="Normal"/>
    <w:link w:val="CommentTextChar"/>
    <w:uiPriority w:val="99"/>
    <w:unhideWhenUsed/>
    <w:rsid w:val="005651E9"/>
    <w:pPr>
      <w:spacing w:after="120"/>
    </w:pPr>
    <w:rPr>
      <w:szCs w:val="20"/>
    </w:rPr>
  </w:style>
  <w:style w:type="character" w:customStyle="1" w:styleId="CommentTextChar">
    <w:name w:val="Comment Text Char"/>
    <w:basedOn w:val="DefaultParagraphFont"/>
    <w:link w:val="CommentText"/>
    <w:uiPriority w:val="99"/>
    <w:rsid w:val="005651E9"/>
    <w:rPr>
      <w:rFonts w:eastAsia="MS Mincho"/>
      <w:lang w:val="en-US" w:eastAsia="en-US"/>
    </w:rPr>
  </w:style>
  <w:style w:type="character" w:styleId="UnresolvedMention">
    <w:name w:val="Unresolved Mention"/>
    <w:basedOn w:val="DefaultParagraphFont"/>
    <w:uiPriority w:val="99"/>
    <w:semiHidden/>
    <w:unhideWhenUsed/>
    <w:rsid w:val="005651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preventing-and-tackling-bullying" TargetMode="External"/><Relationship Id="rId18" Type="http://schemas.openxmlformats.org/officeDocument/2006/relationships/hyperlink" Target="https://www.legislation.gov.uk/ukpga/1996/56/contents" TargetMode="External"/><Relationship Id="rId26" Type="http://schemas.openxmlformats.org/officeDocument/2006/relationships/hyperlink" Target="https://www.gov.uk/government/publications/national-curriculum-in-england-computing-programmes-of-study/national-curriculum-in-england-computing-programmes-of-study" TargetMode="External"/><Relationship Id="rId39" Type="http://schemas.openxmlformats.org/officeDocument/2006/relationships/fontTable" Target="fontTable.xml"/><Relationship Id="rId21" Type="http://schemas.openxmlformats.org/officeDocument/2006/relationships/hyperlink" Target="http://www.legislation.gov.uk/ukpga/2011/21/contents/enacted"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gov.uk/government/publications/preventing-and-tackling-bullying" TargetMode="External"/><Relationship Id="rId17" Type="http://schemas.openxmlformats.org/officeDocument/2006/relationships/hyperlink" Target="https://www.gov.uk/government/publications/protecting-children-from-radicalisation-the-prevent-duty" TargetMode="External"/><Relationship Id="rId25" Type="http://schemas.openxmlformats.org/officeDocument/2006/relationships/hyperlink" Target="https://www.childnet.com/resources/parents-and-carers-resource-sheet/" TargetMode="External"/><Relationship Id="rId33" Type="http://schemas.openxmlformats.org/officeDocument/2006/relationships/hyperlink" Target="https://www.gov.uk/government/publications/sharing-nudes-and-semi-nudes-advice-for-education-settings-working-with-children-and-young-people"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gov.uk/government/publications/searching-screening-and-confiscation" TargetMode="External"/><Relationship Id="rId20" Type="http://schemas.openxmlformats.org/officeDocument/2006/relationships/hyperlink" Target="https://www.legislation.gov.uk/ukpga/2010/15/contents" TargetMode="External"/><Relationship Id="rId29" Type="http://schemas.openxmlformats.org/officeDocument/2006/relationships/hyperlink" Target="https://schoolleaders.thekeysupport.com/uid/66a1d83e-2fb9-411e-91f1-fe52a09d16d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teaching-online-safety-in-schools" TargetMode="External"/><Relationship Id="rId24" Type="http://schemas.openxmlformats.org/officeDocument/2006/relationships/hyperlink" Target="https://www.childnet.com/help-and-advice/parents-and-carers" TargetMode="External"/><Relationship Id="rId32" Type="http://schemas.openxmlformats.org/officeDocument/2006/relationships/hyperlink" Target="https://www.gov.uk/government/publications/searching-screening-and-confiscation"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uk/government/publications/relationships-education-relationships-and-sex-education-rse-and-health-education" TargetMode="External"/><Relationship Id="rId23" Type="http://schemas.openxmlformats.org/officeDocument/2006/relationships/hyperlink" Target="https://www.saferinternet.org.uk/advice-centre/parents-and-carers/what-are-issues" TargetMode="External"/><Relationship Id="rId28" Type="http://schemas.openxmlformats.org/officeDocument/2006/relationships/hyperlink" Target="https://schoolleaders.thekeysupport.com/uid/8b76f587-7bf6-4994-abf0-43850c6e8d73/" TargetMode="External"/><Relationship Id="rId36" Type="http://schemas.openxmlformats.org/officeDocument/2006/relationships/footer" Target="footer1.xml"/><Relationship Id="rId10" Type="http://schemas.openxmlformats.org/officeDocument/2006/relationships/hyperlink" Target="https://www.gov.uk/government/publications/keeping-children-safe-in-education--2" TargetMode="External"/><Relationship Id="rId19" Type="http://schemas.openxmlformats.org/officeDocument/2006/relationships/hyperlink" Target="https://www.legislation.gov.uk/ukpga/2006/40/contents" TargetMode="External"/><Relationship Id="rId31" Type="http://schemas.openxmlformats.org/officeDocument/2006/relationships/hyperlink" Target="https://www.gov.uk/government/publications/sharing-nudes-and-semi-nudes-advice-for-education-settings-working-with-children-and-young-people" TargetMode="External"/><Relationship Id="rId4" Type="http://schemas.openxmlformats.org/officeDocument/2006/relationships/settings" Target="settings.xml"/><Relationship Id="rId9" Type="http://schemas.openxmlformats.org/officeDocument/2006/relationships/image" Target="media/image8.png"/><Relationship Id="rId14" Type="http://schemas.openxmlformats.org/officeDocument/2006/relationships/hyperlink" Target="https://www.gov.uk/government/publications/preventing-and-tackling-bullying" TargetMode="External"/><Relationship Id="rId22" Type="http://schemas.openxmlformats.org/officeDocument/2006/relationships/hyperlink" Target="https://www.gov.uk/guidance/meeting-digital-and-technology-standards-in-schools-and-colleges/filtering-and-monitoring-standards-for-schools-and-colleges" TargetMode="External"/><Relationship Id="rId27" Type="http://schemas.openxmlformats.org/officeDocument/2006/relationships/hyperlink" Target="https://www.gov.uk/government/publications/relationships-education-relationships-and-sex-education-rse-and-health-education" TargetMode="External"/><Relationship Id="rId30" Type="http://schemas.openxmlformats.org/officeDocument/2006/relationships/hyperlink" Target="https://www.gov.uk/government/publications/searching-screening-and-confiscation" TargetMode="External"/><Relationship Id="rId35" Type="http://schemas.openxmlformats.org/officeDocument/2006/relationships/header" Target="header2.xml"/><Relationship Id="rId8" Type="http://schemas.openxmlformats.org/officeDocument/2006/relationships/image" Target="media/image7.emf"/><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3" Type="http://schemas.openxmlformats.org/officeDocument/2006/relationships/image" Target="media/image11.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3853908F-81BD-4088-B931-598CEBC34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5587</Words>
  <Characters>31848</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37361</CharactersWithSpaces>
  <SharedDoc>false</SharedDoc>
  <HLinks>
    <vt:vector size="18" baseType="variant">
      <vt:variant>
        <vt:i4>2162790</vt:i4>
      </vt:variant>
      <vt:variant>
        <vt:i4>9</vt:i4>
      </vt:variant>
      <vt:variant>
        <vt:i4>0</vt:i4>
      </vt:variant>
      <vt:variant>
        <vt:i4>5</vt:i4>
      </vt:variant>
      <vt:variant>
        <vt:lpwstr>https://thekeysupport.com/terms-of-use</vt:lpwstr>
      </vt:variant>
      <vt:variant>
        <vt:lpwstr/>
      </vt:variant>
      <vt:variant>
        <vt:i4>5767260</vt:i4>
      </vt:variant>
      <vt:variant>
        <vt:i4>6</vt:i4>
      </vt:variant>
      <vt:variant>
        <vt:i4>0</vt:i4>
      </vt:variant>
      <vt:variant>
        <vt:i4>5</vt:i4>
      </vt:variant>
      <vt:variant>
        <vt:lpwstr>http://www.thekeysupport.com/gov</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Angela</cp:lastModifiedBy>
  <cp:revision>2</cp:revision>
  <cp:lastPrinted>2018-10-02T14:43:00Z</cp:lastPrinted>
  <dcterms:created xsi:type="dcterms:W3CDTF">2025-09-19T09:46:00Z</dcterms:created>
  <dcterms:modified xsi:type="dcterms:W3CDTF">2025-09-19T09:46:00Z</dcterms:modified>
</cp:coreProperties>
</file>