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Gilroy-Regular" w:hAnsi="Gilroy-Regular"/>
        </w:rPr>
        <w:id w:val="-565728224"/>
        <w:docPartObj>
          <w:docPartGallery w:val="Cover Pages"/>
          <w:docPartUnique/>
        </w:docPartObj>
      </w:sdtPr>
      <w:sdtEndPr>
        <w:rPr>
          <w:b/>
          <w:bCs/>
          <w:sz w:val="32"/>
          <w:szCs w:val="32"/>
          <w:u w:val="single"/>
        </w:rPr>
      </w:sdtEndPr>
      <w:sdtContent>
        <w:p w14:paraId="790EAF76" w14:textId="0AEC6DD2" w:rsidR="00C31909" w:rsidRPr="00410180" w:rsidRDefault="00C31909">
          <w:pPr>
            <w:rPr>
              <w:rFonts w:ascii="Gilroy-Regular" w:hAnsi="Gilroy-Regular"/>
            </w:rPr>
          </w:pPr>
        </w:p>
        <w:p w14:paraId="13B91881" w14:textId="59444115" w:rsidR="00410180" w:rsidRPr="00410180" w:rsidRDefault="00410180" w:rsidP="00410180">
          <w:pPr>
            <w:jc w:val="center"/>
            <w:rPr>
              <w:rFonts w:ascii="Gilroy-Regular" w:hAnsi="Gilroy-Regular"/>
            </w:rPr>
          </w:pPr>
          <w:r w:rsidRPr="00410180">
            <w:rPr>
              <w:rFonts w:ascii="Gilroy-Regular" w:eastAsia="Calibri" w:hAnsi="Gilroy-Regular" w:cs="Calibri"/>
              <w:b/>
              <w:bCs/>
              <w:color w:val="000000"/>
              <w:sz w:val="96"/>
              <w:szCs w:val="96"/>
            </w:rPr>
            <w:drawing>
              <wp:inline distT="0" distB="0" distL="0" distR="0" wp14:anchorId="05657988" wp14:editId="1DA335A0">
                <wp:extent cx="5103495" cy="324293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67347" cy="3283504"/>
                        </a:xfrm>
                        <a:prstGeom prst="rect">
                          <a:avLst/>
                        </a:prstGeom>
                      </pic:spPr>
                    </pic:pic>
                  </a:graphicData>
                </a:graphic>
              </wp:inline>
            </w:drawing>
          </w:r>
        </w:p>
        <w:p w14:paraId="1A529634" w14:textId="2A81A024" w:rsidR="00410180" w:rsidRPr="00410180" w:rsidRDefault="00410180" w:rsidP="00410180">
          <w:pPr>
            <w:rPr>
              <w:rFonts w:ascii="Gilroy-Regular" w:hAnsi="Gilroy-Regular"/>
              <w:b/>
              <w:color w:val="002060"/>
              <w:sz w:val="32"/>
            </w:rPr>
          </w:pPr>
          <w:r w:rsidRPr="00410180">
            <w:rPr>
              <w:rFonts w:ascii="Gilroy-Regular" w:hAnsi="Gilroy-Regular"/>
              <w:b/>
              <w:noProof/>
              <w:color w:val="002060"/>
              <w:sz w:val="32"/>
            </w:rPr>
            <mc:AlternateContent>
              <mc:Choice Requires="wps">
                <w:drawing>
                  <wp:anchor distT="45720" distB="45720" distL="114300" distR="114300" simplePos="0" relativeHeight="251659264" behindDoc="0" locked="0" layoutInCell="1" allowOverlap="1" wp14:anchorId="0697EBAE" wp14:editId="4B712F7A">
                    <wp:simplePos x="0" y="0"/>
                    <wp:positionH relativeFrom="column">
                      <wp:posOffset>711918</wp:posOffset>
                    </wp:positionH>
                    <wp:positionV relativeFrom="paragraph">
                      <wp:posOffset>7430</wp:posOffset>
                    </wp:positionV>
                    <wp:extent cx="3858895" cy="771525"/>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8895" cy="771525"/>
                            </a:xfrm>
                            <a:prstGeom prst="rect">
                              <a:avLst/>
                            </a:prstGeom>
                            <a:solidFill>
                              <a:srgbClr val="FFFFFF"/>
                            </a:solidFill>
                            <a:ln w="9525">
                              <a:solidFill>
                                <a:schemeClr val="bg1"/>
                              </a:solidFill>
                              <a:miter lim="800000"/>
                              <a:headEnd/>
                              <a:tailEnd/>
                            </a:ln>
                          </wps:spPr>
                          <wps:txbx>
                            <w:txbxContent>
                              <w:p w14:paraId="3AA1C4DF" w14:textId="6B0A6F7B" w:rsidR="00410180" w:rsidRPr="00410180" w:rsidRDefault="00410180" w:rsidP="00410180">
                                <w:pPr>
                                  <w:jc w:val="center"/>
                                  <w:rPr>
                                    <w:rFonts w:ascii="Gilroy-Regular" w:hAnsi="Gilroy-Regular"/>
                                    <w:b/>
                                    <w:color w:val="002060"/>
                                    <w:sz w:val="28"/>
                                  </w:rPr>
                                </w:pPr>
                                <w:r w:rsidRPr="00410180">
                                  <w:rPr>
                                    <w:rFonts w:ascii="Gilroy-Regular" w:hAnsi="Gilroy-Regular"/>
                                    <w:b/>
                                    <w:color w:val="002060"/>
                                    <w:sz w:val="28"/>
                                  </w:rPr>
                                  <w:t>Teach Children how they should live and they will remember it all their</w:t>
                                </w:r>
                                <w:r w:rsidRPr="00410180">
                                  <w:rPr>
                                    <w:rFonts w:ascii="Gilroy-Regular" w:hAnsi="Gilroy-Regular"/>
                                    <w:b/>
                                    <w:color w:val="002060"/>
                                    <w:sz w:val="28"/>
                                  </w:rPr>
                                  <w:t xml:space="preserve"> </w:t>
                                </w:r>
                                <w:r w:rsidRPr="00410180">
                                  <w:rPr>
                                    <w:rFonts w:ascii="Gilroy-Regular" w:hAnsi="Gilroy-Regular"/>
                                    <w:b/>
                                    <w:color w:val="002060"/>
                                    <w:sz w:val="28"/>
                                  </w:rPr>
                                  <w:t>lives.</w:t>
                                </w:r>
                                <w:r w:rsidRPr="00410180">
                                  <w:rPr>
                                    <w:rFonts w:ascii="Gilroy-Regular" w:hAnsi="Gilroy-Regular"/>
                                    <w:b/>
                                    <w:color w:val="002060"/>
                                    <w:sz w:val="28"/>
                                  </w:rPr>
                                  <w:t xml:space="preserve"> </w:t>
                                </w:r>
                                <w:r w:rsidRPr="00410180">
                                  <w:rPr>
                                    <w:rFonts w:ascii="Gilroy-Regular" w:hAnsi="Gilroy-Regular"/>
                                    <w:b/>
                                    <w:color w:val="002060"/>
                                    <w:sz w:val="28"/>
                                  </w:rPr>
                                  <w:t xml:space="preserve">Proverbs 22:6 </w:t>
                                </w:r>
                              </w:p>
                              <w:p w14:paraId="78561C8F" w14:textId="54FFD053" w:rsidR="00410180" w:rsidRDefault="004101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97EBAE" id="_x0000_t202" coordsize="21600,21600" o:spt="202" path="m,l,21600r21600,l21600,xe">
                    <v:stroke joinstyle="miter"/>
                    <v:path gradientshapeok="t" o:connecttype="rect"/>
                  </v:shapetype>
                  <v:shape id="Text Box 2" o:spid="_x0000_s1026" type="#_x0000_t202" style="position:absolute;margin-left:56.05pt;margin-top:.6pt;width:303.85pt;height:60.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" strokecolor="white [3212]">
                    <v:textbox>
                      <w:txbxContent>
                        <w:p w14:paraId="3AA1C4DF" w14:textId="6B0A6F7B" w:rsidR="00410180" w:rsidRPr="00410180" w:rsidRDefault="00410180" w:rsidP="00410180">
                          <w:pPr>
                            <w:jc w:val="center"/>
                            <w:rPr>
                              <w:rFonts w:ascii="Gilroy-Regular" w:hAnsi="Gilroy-Regular"/>
                              <w:b/>
                              <w:color w:val="002060"/>
                              <w:sz w:val="28"/>
                            </w:rPr>
                          </w:pPr>
                          <w:r w:rsidRPr="00410180">
                            <w:rPr>
                              <w:rFonts w:ascii="Gilroy-Regular" w:hAnsi="Gilroy-Regular"/>
                              <w:b/>
                              <w:color w:val="002060"/>
                              <w:sz w:val="28"/>
                            </w:rPr>
                            <w:t>Teach Children how they should live and they will remember it all their</w:t>
                          </w:r>
                          <w:r w:rsidRPr="00410180">
                            <w:rPr>
                              <w:rFonts w:ascii="Gilroy-Regular" w:hAnsi="Gilroy-Regular"/>
                              <w:b/>
                              <w:color w:val="002060"/>
                              <w:sz w:val="28"/>
                            </w:rPr>
                            <w:t xml:space="preserve"> </w:t>
                          </w:r>
                          <w:r w:rsidRPr="00410180">
                            <w:rPr>
                              <w:rFonts w:ascii="Gilroy-Regular" w:hAnsi="Gilroy-Regular"/>
                              <w:b/>
                              <w:color w:val="002060"/>
                              <w:sz w:val="28"/>
                            </w:rPr>
                            <w:t>lives.</w:t>
                          </w:r>
                          <w:r w:rsidRPr="00410180">
                            <w:rPr>
                              <w:rFonts w:ascii="Gilroy-Regular" w:hAnsi="Gilroy-Regular"/>
                              <w:b/>
                              <w:color w:val="002060"/>
                              <w:sz w:val="28"/>
                            </w:rPr>
                            <w:t xml:space="preserve"> </w:t>
                          </w:r>
                          <w:r w:rsidRPr="00410180">
                            <w:rPr>
                              <w:rFonts w:ascii="Gilroy-Regular" w:hAnsi="Gilroy-Regular"/>
                              <w:b/>
                              <w:color w:val="002060"/>
                              <w:sz w:val="28"/>
                            </w:rPr>
                            <w:t xml:space="preserve">Proverbs 22:6 </w:t>
                          </w:r>
                        </w:p>
                        <w:p w14:paraId="78561C8F" w14:textId="54FFD053" w:rsidR="00410180" w:rsidRDefault="00410180"/>
                      </w:txbxContent>
                    </v:textbox>
                    <w10:wrap type="square"/>
                  </v:shape>
                </w:pict>
              </mc:Fallback>
            </mc:AlternateContent>
          </w:r>
        </w:p>
        <w:p w14:paraId="623857D0" w14:textId="78FFBAD0" w:rsidR="00410180" w:rsidRDefault="00410180" w:rsidP="00C31909">
          <w:pPr>
            <w:spacing w:after="160" w:line="256" w:lineRule="auto"/>
            <w:jc w:val="center"/>
            <w:rPr>
              <w:rFonts w:ascii="Gilroy-Regular" w:eastAsia="Calibri" w:hAnsi="Gilroy-Regular" w:cs="Calibri"/>
              <w:b/>
              <w:bCs/>
              <w:color w:val="002060"/>
              <w:sz w:val="96"/>
              <w:szCs w:val="96"/>
            </w:rPr>
          </w:pPr>
          <w:bookmarkStart w:id="0" w:name="_GoBack"/>
          <w:bookmarkEnd w:id="0"/>
        </w:p>
        <w:p w14:paraId="171F43BD" w14:textId="77777777" w:rsidR="00410180" w:rsidRDefault="00410180" w:rsidP="00C31909">
          <w:pPr>
            <w:spacing w:after="160" w:line="256" w:lineRule="auto"/>
            <w:jc w:val="center"/>
            <w:rPr>
              <w:rFonts w:ascii="Gilroy-Regular" w:eastAsia="Calibri" w:hAnsi="Gilroy-Regular" w:cs="Calibri"/>
              <w:b/>
              <w:bCs/>
              <w:color w:val="002060"/>
              <w:sz w:val="96"/>
              <w:szCs w:val="96"/>
            </w:rPr>
          </w:pPr>
        </w:p>
        <w:p w14:paraId="0F2E3838" w14:textId="49E952EE" w:rsidR="00C31909" w:rsidRPr="00410180" w:rsidRDefault="00C31909" w:rsidP="00C31909">
          <w:pPr>
            <w:spacing w:after="160" w:line="256" w:lineRule="auto"/>
            <w:jc w:val="center"/>
            <w:rPr>
              <w:rFonts w:ascii="Gilroy-Regular" w:eastAsia="Calibri" w:hAnsi="Gilroy-Regular" w:cs="Calibri"/>
              <w:b/>
              <w:bCs/>
              <w:color w:val="002060"/>
              <w:sz w:val="96"/>
              <w:szCs w:val="96"/>
            </w:rPr>
          </w:pPr>
          <w:r w:rsidRPr="00410180">
            <w:rPr>
              <w:rFonts w:ascii="Gilroy-Regular" w:eastAsia="Calibri" w:hAnsi="Gilroy-Regular" w:cs="Calibri"/>
              <w:b/>
              <w:bCs/>
              <w:color w:val="002060"/>
              <w:sz w:val="96"/>
              <w:szCs w:val="96"/>
            </w:rPr>
            <w:t>PSHE and RSE</w:t>
          </w:r>
        </w:p>
        <w:p w14:paraId="7B2F6301" w14:textId="475C6E51" w:rsidR="00C31909" w:rsidRPr="00410180" w:rsidRDefault="00C31909" w:rsidP="00C31909">
          <w:pPr>
            <w:spacing w:after="160" w:line="256" w:lineRule="auto"/>
            <w:jc w:val="center"/>
            <w:rPr>
              <w:rFonts w:ascii="Gilroy-Regular" w:eastAsia="Calibri" w:hAnsi="Gilroy-Regular" w:cs="Calibri"/>
              <w:b/>
              <w:bCs/>
              <w:color w:val="002060"/>
              <w:sz w:val="96"/>
              <w:szCs w:val="96"/>
            </w:rPr>
          </w:pPr>
          <w:r w:rsidRPr="00410180">
            <w:rPr>
              <w:rFonts w:ascii="Gilroy-Regular" w:eastAsia="Calibri" w:hAnsi="Gilroy-Regular" w:cs="Calibri"/>
              <w:b/>
              <w:bCs/>
              <w:color w:val="002060"/>
              <w:sz w:val="96"/>
              <w:szCs w:val="96"/>
            </w:rPr>
            <w:t>Policy</w:t>
          </w:r>
        </w:p>
        <w:p w14:paraId="63F61E93" w14:textId="5478EF88" w:rsidR="00C31909" w:rsidRPr="00410180" w:rsidRDefault="00C31909" w:rsidP="00C31909">
          <w:pPr>
            <w:tabs>
              <w:tab w:val="center" w:pos="4513"/>
              <w:tab w:val="right" w:pos="9026"/>
            </w:tabs>
            <w:spacing w:after="0" w:line="240" w:lineRule="auto"/>
            <w:jc w:val="center"/>
            <w:rPr>
              <w:rFonts w:ascii="Gilroy-Regular" w:eastAsia="Calibri" w:hAnsi="Gilroy-Regular" w:cs="Times New Roman"/>
              <w:color w:val="002060"/>
              <w:sz w:val="28"/>
              <w:szCs w:val="28"/>
            </w:rPr>
          </w:pPr>
          <w:r w:rsidRPr="00410180">
            <w:rPr>
              <w:rFonts w:ascii="Gilroy-Regular" w:eastAsia="Calibri" w:hAnsi="Gilroy-Regular" w:cs="Times New Roman"/>
              <w:color w:val="002060"/>
              <w:sz w:val="28"/>
              <w:szCs w:val="28"/>
            </w:rPr>
            <w:t xml:space="preserve">Reviewed:  </w:t>
          </w:r>
          <w:r w:rsidR="00475340" w:rsidRPr="00410180">
            <w:rPr>
              <w:rFonts w:ascii="Gilroy-Regular" w:eastAsia="Calibri" w:hAnsi="Gilroy-Regular" w:cs="Times New Roman"/>
              <w:color w:val="002060"/>
              <w:sz w:val="28"/>
              <w:szCs w:val="28"/>
            </w:rPr>
            <w:t>January 202</w:t>
          </w:r>
          <w:r w:rsidR="0052788F" w:rsidRPr="00410180">
            <w:rPr>
              <w:rFonts w:ascii="Gilroy-Regular" w:eastAsia="Calibri" w:hAnsi="Gilroy-Regular" w:cs="Times New Roman"/>
              <w:color w:val="002060"/>
              <w:sz w:val="28"/>
              <w:szCs w:val="28"/>
            </w:rPr>
            <w:t>5</w:t>
          </w:r>
        </w:p>
        <w:p w14:paraId="21CA5A11" w14:textId="5020A644" w:rsidR="00C31909" w:rsidRPr="00410180" w:rsidRDefault="00C31909" w:rsidP="00C31909">
          <w:pPr>
            <w:tabs>
              <w:tab w:val="center" w:pos="4513"/>
              <w:tab w:val="right" w:pos="9026"/>
            </w:tabs>
            <w:spacing w:after="0" w:line="240" w:lineRule="auto"/>
            <w:jc w:val="center"/>
            <w:rPr>
              <w:rFonts w:ascii="Gilroy-Regular" w:eastAsia="Calibri" w:hAnsi="Gilroy-Regular" w:cs="Times New Roman"/>
              <w:color w:val="002060"/>
              <w:sz w:val="28"/>
              <w:szCs w:val="28"/>
            </w:rPr>
          </w:pPr>
          <w:r w:rsidRPr="00410180">
            <w:rPr>
              <w:rFonts w:ascii="Gilroy-Regular" w:eastAsia="Calibri" w:hAnsi="Gilroy-Regular" w:cs="Times New Roman"/>
              <w:color w:val="002060"/>
              <w:sz w:val="28"/>
              <w:szCs w:val="28"/>
            </w:rPr>
            <w:t xml:space="preserve">Date of next review – </w:t>
          </w:r>
          <w:r w:rsidR="00475340" w:rsidRPr="00410180">
            <w:rPr>
              <w:rFonts w:ascii="Gilroy-Regular" w:eastAsia="Calibri" w:hAnsi="Gilroy-Regular" w:cs="Times New Roman"/>
              <w:color w:val="002060"/>
              <w:sz w:val="28"/>
              <w:szCs w:val="28"/>
            </w:rPr>
            <w:t>January 202</w:t>
          </w:r>
          <w:r w:rsidR="0052788F" w:rsidRPr="00410180">
            <w:rPr>
              <w:rFonts w:ascii="Gilroy-Regular" w:eastAsia="Calibri" w:hAnsi="Gilroy-Regular" w:cs="Times New Roman"/>
              <w:color w:val="002060"/>
              <w:sz w:val="28"/>
              <w:szCs w:val="28"/>
            </w:rPr>
            <w:t>7</w:t>
          </w:r>
        </w:p>
        <w:p w14:paraId="465959F6" w14:textId="27AF9908" w:rsidR="00C31909" w:rsidRPr="00410180" w:rsidRDefault="00C31909" w:rsidP="00C31909">
          <w:pPr>
            <w:tabs>
              <w:tab w:val="center" w:pos="4513"/>
              <w:tab w:val="right" w:pos="9026"/>
            </w:tabs>
            <w:spacing w:after="0" w:line="240" w:lineRule="auto"/>
            <w:jc w:val="center"/>
            <w:rPr>
              <w:rFonts w:ascii="Gilroy-Regular" w:eastAsia="Calibri" w:hAnsi="Gilroy-Regular" w:cs="Times New Roman"/>
              <w:sz w:val="28"/>
              <w:szCs w:val="28"/>
            </w:rPr>
          </w:pPr>
        </w:p>
        <w:p w14:paraId="7483BD72" w14:textId="5617654B" w:rsidR="00C31909" w:rsidRPr="00410180" w:rsidRDefault="00C31909" w:rsidP="00C31909">
          <w:pPr>
            <w:tabs>
              <w:tab w:val="center" w:pos="4513"/>
              <w:tab w:val="right" w:pos="9026"/>
            </w:tabs>
            <w:spacing w:after="0" w:line="240" w:lineRule="auto"/>
            <w:jc w:val="center"/>
            <w:rPr>
              <w:rFonts w:ascii="Gilroy-Regular" w:eastAsia="Calibri" w:hAnsi="Gilroy-Regular" w:cs="Times New Roman"/>
              <w:sz w:val="28"/>
              <w:szCs w:val="28"/>
            </w:rPr>
          </w:pPr>
        </w:p>
        <w:p w14:paraId="2962B09A" w14:textId="2662361F" w:rsidR="00C31909" w:rsidRPr="00410180" w:rsidRDefault="00C31909" w:rsidP="00C31909">
          <w:pPr>
            <w:tabs>
              <w:tab w:val="center" w:pos="4513"/>
              <w:tab w:val="right" w:pos="9026"/>
            </w:tabs>
            <w:spacing w:after="0" w:line="240" w:lineRule="auto"/>
            <w:jc w:val="center"/>
            <w:rPr>
              <w:rFonts w:ascii="Gilroy-Regular" w:eastAsia="Calibri" w:hAnsi="Gilroy-Regular" w:cs="Times New Roman"/>
              <w:sz w:val="28"/>
              <w:szCs w:val="28"/>
            </w:rPr>
          </w:pPr>
        </w:p>
        <w:p w14:paraId="72996A51" w14:textId="338F2F01" w:rsidR="00C31909" w:rsidRPr="00410180" w:rsidRDefault="00C31909" w:rsidP="00C31909">
          <w:pPr>
            <w:tabs>
              <w:tab w:val="center" w:pos="4513"/>
              <w:tab w:val="right" w:pos="9026"/>
            </w:tabs>
            <w:spacing w:after="0" w:line="240" w:lineRule="auto"/>
            <w:jc w:val="center"/>
            <w:rPr>
              <w:rFonts w:ascii="Gilroy-Regular" w:eastAsia="Calibri" w:hAnsi="Gilroy-Regular" w:cs="Times New Roman"/>
              <w:sz w:val="28"/>
              <w:szCs w:val="28"/>
            </w:rPr>
          </w:pPr>
        </w:p>
        <w:p w14:paraId="7E9CCC5B" w14:textId="6B739D77" w:rsidR="00C31909" w:rsidRPr="00410180" w:rsidRDefault="00C31909" w:rsidP="00C31909">
          <w:pPr>
            <w:tabs>
              <w:tab w:val="center" w:pos="4513"/>
              <w:tab w:val="right" w:pos="9026"/>
            </w:tabs>
            <w:spacing w:after="0" w:line="240" w:lineRule="auto"/>
            <w:jc w:val="center"/>
            <w:rPr>
              <w:rFonts w:ascii="Gilroy-Regular" w:eastAsia="Calibri" w:hAnsi="Gilroy-Regular" w:cs="Times New Roman"/>
              <w:sz w:val="28"/>
              <w:szCs w:val="28"/>
            </w:rPr>
          </w:pPr>
        </w:p>
        <w:p w14:paraId="4994203C" w14:textId="57E3A436" w:rsidR="00C31909" w:rsidRPr="00410180" w:rsidRDefault="00C31909" w:rsidP="00C31909">
          <w:pPr>
            <w:tabs>
              <w:tab w:val="center" w:pos="4513"/>
              <w:tab w:val="right" w:pos="9026"/>
            </w:tabs>
            <w:spacing w:after="0" w:line="240" w:lineRule="auto"/>
            <w:jc w:val="center"/>
            <w:rPr>
              <w:rFonts w:ascii="Gilroy-Regular" w:eastAsia="Calibri" w:hAnsi="Gilroy-Regular" w:cs="Times New Roman"/>
              <w:sz w:val="28"/>
              <w:szCs w:val="28"/>
            </w:rPr>
          </w:pPr>
        </w:p>
        <w:p w14:paraId="2FA6A880" w14:textId="365549D1" w:rsidR="00C31909" w:rsidRPr="00410180" w:rsidRDefault="00C31909" w:rsidP="00C31909">
          <w:pPr>
            <w:tabs>
              <w:tab w:val="center" w:pos="4513"/>
              <w:tab w:val="right" w:pos="9026"/>
            </w:tabs>
            <w:spacing w:after="0" w:line="240" w:lineRule="auto"/>
            <w:jc w:val="center"/>
            <w:rPr>
              <w:rFonts w:ascii="Gilroy-Regular" w:eastAsia="Calibri" w:hAnsi="Gilroy-Regular" w:cs="Times New Roman"/>
              <w:sz w:val="28"/>
              <w:szCs w:val="28"/>
            </w:rPr>
          </w:pPr>
        </w:p>
        <w:p w14:paraId="1364BE84" w14:textId="77777777" w:rsidR="00410180" w:rsidRDefault="001210D6" w:rsidP="00410180">
          <w:pPr>
            <w:tabs>
              <w:tab w:val="center" w:pos="4513"/>
              <w:tab w:val="right" w:pos="9026"/>
            </w:tabs>
            <w:spacing w:after="0" w:line="240" w:lineRule="auto"/>
            <w:jc w:val="both"/>
            <w:rPr>
              <w:rFonts w:ascii="Gilroy-Regular" w:hAnsi="Gilroy-Regular"/>
              <w:b/>
              <w:bCs/>
              <w:sz w:val="32"/>
              <w:szCs w:val="32"/>
              <w:u w:val="single"/>
            </w:rPr>
          </w:pPr>
        </w:p>
      </w:sdtContent>
    </w:sdt>
    <w:p w14:paraId="1D8FC6A5" w14:textId="49E28DBF" w:rsidR="007F338D" w:rsidRPr="00410180" w:rsidRDefault="007F338D" w:rsidP="00410180">
      <w:pPr>
        <w:tabs>
          <w:tab w:val="center" w:pos="4513"/>
          <w:tab w:val="right" w:pos="9026"/>
        </w:tabs>
        <w:spacing w:after="0" w:line="240" w:lineRule="auto"/>
        <w:jc w:val="both"/>
        <w:rPr>
          <w:rFonts w:ascii="Gilroy-Regular" w:hAnsi="Gilroy-Regular"/>
          <w:b/>
          <w:bCs/>
          <w:sz w:val="32"/>
          <w:szCs w:val="32"/>
          <w:u w:val="single"/>
        </w:rPr>
      </w:pPr>
      <w:r w:rsidRPr="00410180">
        <w:rPr>
          <w:rFonts w:ascii="Gilroy-Regular" w:eastAsia="Calibri" w:hAnsi="Gilroy-Regular" w:cstheme="minorHAnsi"/>
        </w:rPr>
        <w:lastRenderedPageBreak/>
        <w:t>We care for each child as an individual to support their education, social, spiritual and moral growth.</w:t>
      </w:r>
    </w:p>
    <w:p w14:paraId="64FDC75B" w14:textId="77777777" w:rsidR="00410180" w:rsidRPr="00410180" w:rsidRDefault="00410180" w:rsidP="00410180">
      <w:pPr>
        <w:tabs>
          <w:tab w:val="center" w:pos="4513"/>
          <w:tab w:val="right" w:pos="9026"/>
        </w:tabs>
        <w:spacing w:after="0" w:line="240" w:lineRule="auto"/>
        <w:jc w:val="center"/>
        <w:rPr>
          <w:rFonts w:ascii="Gilroy-Regular" w:eastAsia="Calibri" w:hAnsi="Gilroy-Regular" w:cs="Times New Roman"/>
          <w:sz w:val="28"/>
          <w:szCs w:val="28"/>
        </w:rPr>
      </w:pPr>
    </w:p>
    <w:p w14:paraId="53BD4259" w14:textId="77777777" w:rsidR="00511BC1" w:rsidRPr="00410180" w:rsidRDefault="009C25FF">
      <w:pPr>
        <w:rPr>
          <w:rFonts w:ascii="Gilroy-Regular" w:hAnsi="Gilroy-Regular"/>
          <w:b/>
          <w:u w:val="single"/>
        </w:rPr>
      </w:pPr>
      <w:r w:rsidRPr="00410180">
        <w:rPr>
          <w:rFonts w:ascii="Gilroy-Regular" w:hAnsi="Gilroy-Regular"/>
          <w:b/>
          <w:u w:val="single"/>
        </w:rPr>
        <w:t>Personal, Social, Health</w:t>
      </w:r>
      <w:r w:rsidR="00511BC1" w:rsidRPr="00410180">
        <w:rPr>
          <w:rFonts w:ascii="Gilroy-Regular" w:hAnsi="Gilroy-Regular"/>
          <w:b/>
          <w:u w:val="single"/>
        </w:rPr>
        <w:t xml:space="preserve"> and Economic Education</w:t>
      </w:r>
      <w:r w:rsidR="00F74065" w:rsidRPr="00410180">
        <w:rPr>
          <w:rFonts w:ascii="Gilroy-Regular" w:hAnsi="Gilroy-Regular"/>
          <w:b/>
          <w:u w:val="single"/>
        </w:rPr>
        <w:t xml:space="preserve"> (PSHE)</w:t>
      </w:r>
    </w:p>
    <w:p w14:paraId="58BF2195" w14:textId="77777777" w:rsidR="000206A2" w:rsidRPr="00410180" w:rsidRDefault="50975555" w:rsidP="000206A2">
      <w:pPr>
        <w:pStyle w:val="ListParagraph"/>
        <w:numPr>
          <w:ilvl w:val="0"/>
          <w:numId w:val="5"/>
        </w:numPr>
        <w:rPr>
          <w:rFonts w:ascii="Gilroy-Regular" w:hAnsi="Gilroy-Regular"/>
        </w:rPr>
      </w:pPr>
      <w:r w:rsidRPr="00410180">
        <w:rPr>
          <w:rFonts w:ascii="Gilroy-Regular" w:hAnsi="Gilroy-Regular"/>
          <w:b/>
          <w:bCs/>
        </w:rPr>
        <w:t>School v</w:t>
      </w:r>
      <w:r w:rsidR="000C0A63" w:rsidRPr="00410180">
        <w:rPr>
          <w:rFonts w:ascii="Gilroy-Regular" w:hAnsi="Gilroy-Regular"/>
          <w:b/>
          <w:bCs/>
        </w:rPr>
        <w:t>ision</w:t>
      </w:r>
      <w:r w:rsidR="00AD2814" w:rsidRPr="00410180">
        <w:rPr>
          <w:rFonts w:ascii="Gilroy-Regular" w:hAnsi="Gilroy-Regular"/>
          <w:b/>
          <w:bCs/>
        </w:rPr>
        <w:t xml:space="preserve"> statement</w:t>
      </w:r>
      <w:r w:rsidRPr="00410180">
        <w:rPr>
          <w:rFonts w:ascii="Gilroy-Regular" w:hAnsi="Gilroy-Regular"/>
        </w:rPr>
        <w:t xml:space="preserve"> </w:t>
      </w:r>
    </w:p>
    <w:p w14:paraId="163B2B66" w14:textId="77777777" w:rsidR="000206A2" w:rsidRPr="00410180" w:rsidRDefault="1AFC1343" w:rsidP="1AFC1343">
      <w:pPr>
        <w:ind w:left="360"/>
        <w:rPr>
          <w:rFonts w:ascii="Gilroy-Regular" w:hAnsi="Gilroy-Regular"/>
        </w:rPr>
      </w:pPr>
      <w:r w:rsidRPr="00410180">
        <w:rPr>
          <w:rFonts w:ascii="Gilroy-Regular" w:hAnsi="Gilroy-Regular"/>
        </w:rPr>
        <w:t xml:space="preserve">Through our values of Respect, Courage, Compassion and Curiosity, Marsworth C.E. Infant School provides a unique, nurturing environment to inspire a love of learning in our children. </w:t>
      </w:r>
    </w:p>
    <w:p w14:paraId="2B2F000F" w14:textId="28D633FE" w:rsidR="000206A2" w:rsidRPr="00410180" w:rsidRDefault="7140AA55" w:rsidP="000206A2">
      <w:pPr>
        <w:ind w:left="360"/>
        <w:rPr>
          <w:rFonts w:ascii="Gilroy-Regular" w:hAnsi="Gilroy-Regular"/>
        </w:rPr>
      </w:pPr>
      <w:r w:rsidRPr="00410180">
        <w:rPr>
          <w:rFonts w:ascii="Gilroy-Regular" w:hAnsi="Gilroy-Regular"/>
        </w:rPr>
        <w:t>‘</w:t>
      </w:r>
      <w:r w:rsidRPr="00410180">
        <w:rPr>
          <w:rFonts w:ascii="Gilroy-Regular" w:hAnsi="Gilroy-Regular"/>
          <w:b/>
        </w:rPr>
        <w:t>Teach children how to live, and they will remember it all their lives.’</w:t>
      </w:r>
      <w:r w:rsidR="00B7572B" w:rsidRPr="00410180">
        <w:rPr>
          <w:rFonts w:ascii="Gilroy-Regular" w:hAnsi="Gilroy-Regular"/>
        </w:rPr>
        <w:t xml:space="preserve"> </w:t>
      </w:r>
      <w:r w:rsidRPr="00410180">
        <w:rPr>
          <w:rFonts w:ascii="Gilroy-Regular" w:hAnsi="Gilroy-Regular"/>
        </w:rPr>
        <w:t>Proverbs</w:t>
      </w:r>
      <w:r w:rsidR="00B7572B" w:rsidRPr="00410180">
        <w:rPr>
          <w:rFonts w:ascii="Gilroy-Regular" w:hAnsi="Gilroy-Regular"/>
        </w:rPr>
        <w:t xml:space="preserve"> 22:6</w:t>
      </w:r>
    </w:p>
    <w:p w14:paraId="4E78DE53" w14:textId="77777777" w:rsidR="000206A2" w:rsidRPr="00410180" w:rsidRDefault="1AFC1343" w:rsidP="000206A2">
      <w:pPr>
        <w:ind w:left="360"/>
        <w:rPr>
          <w:rFonts w:ascii="Gilroy-Regular" w:hAnsi="Gilroy-Regular"/>
        </w:rPr>
      </w:pPr>
      <w:r w:rsidRPr="00410180">
        <w:rPr>
          <w:rFonts w:ascii="Gilroy-Regular" w:hAnsi="Gilroy-Regular"/>
        </w:rPr>
        <w:t xml:space="preserve"> </w:t>
      </w:r>
      <w:r w:rsidR="00725177" w:rsidRPr="00410180">
        <w:rPr>
          <w:rFonts w:ascii="Gilroy-Regular" w:hAnsi="Gilroy-Regular"/>
        </w:rPr>
        <w:t>I</w:t>
      </w:r>
      <w:r w:rsidRPr="00410180">
        <w:rPr>
          <w:rFonts w:ascii="Gilroy-Regular" w:hAnsi="Gilroy-Regular"/>
        </w:rPr>
        <w:t>t is the school’s goal that all children leave here with a lifelong love of learning, and are able to face with confidence, the challenges ahead.</w:t>
      </w:r>
    </w:p>
    <w:p w14:paraId="01A0451D" w14:textId="77777777" w:rsidR="00C167C9" w:rsidRPr="00410180" w:rsidRDefault="00C167C9">
      <w:pPr>
        <w:rPr>
          <w:rFonts w:ascii="Gilroy-Regular" w:hAnsi="Gilroy-Regular"/>
        </w:rPr>
      </w:pPr>
      <w:r w:rsidRPr="00410180">
        <w:rPr>
          <w:rFonts w:ascii="Gilroy-Regular" w:hAnsi="Gilroy-Regular"/>
        </w:rPr>
        <w:t>Defin</w:t>
      </w:r>
      <w:r w:rsidR="00D75FE4" w:rsidRPr="00410180">
        <w:rPr>
          <w:rFonts w:ascii="Gilroy-Regular" w:hAnsi="Gilroy-Regular"/>
        </w:rPr>
        <w:t>ition of</w:t>
      </w:r>
      <w:r w:rsidRPr="00410180">
        <w:rPr>
          <w:rFonts w:ascii="Gilroy-Regular" w:hAnsi="Gilroy-Regular"/>
        </w:rPr>
        <w:t xml:space="preserve"> PSHE</w:t>
      </w:r>
    </w:p>
    <w:p w14:paraId="13FCB769" w14:textId="77777777" w:rsidR="00754E81" w:rsidRPr="00410180" w:rsidRDefault="50975555" w:rsidP="00754E81">
      <w:pPr>
        <w:pStyle w:val="ListParagraph"/>
        <w:ind w:left="142"/>
        <w:rPr>
          <w:rFonts w:ascii="Gilroy-Regular" w:hAnsi="Gilroy-Regular"/>
        </w:rPr>
      </w:pPr>
      <w:r w:rsidRPr="00410180">
        <w:rPr>
          <w:rFonts w:ascii="Gilroy-Regular" w:hAnsi="Gilroy-Regular"/>
        </w:rPr>
        <w:t xml:space="preserve">Personal, Social, Health and Economic Education is a distinct curriculum subject and has both statutory and non-statutory elements as defined by the DfE. High quality PSHE education supports pupils’ personal, social, health and economic development. It helps to give them the knowledge, skills, strategies and attributes to make informed choices and decisions about the different opportunities and challenges life presents.  Pupils will learn about relationships, health and wellbeing, keeping safe, managing their off and online lives, living in the wider world and financial education </w:t>
      </w:r>
      <w:r w:rsidRPr="00410180">
        <w:rPr>
          <w:rFonts w:ascii="Gilroy-Regular" w:hAnsi="Gilroy-Regular"/>
          <w:i/>
          <w:iCs/>
          <w:u w:val="single"/>
        </w:rPr>
        <w:t>at an age appropriate level</w:t>
      </w:r>
      <w:r w:rsidRPr="00410180">
        <w:rPr>
          <w:rFonts w:ascii="Gilroy-Regular" w:hAnsi="Gilroy-Regular"/>
          <w:i/>
          <w:iCs/>
        </w:rPr>
        <w:t>.</w:t>
      </w:r>
      <w:r w:rsidRPr="00410180">
        <w:rPr>
          <w:rFonts w:ascii="Gilroy-Regular" w:hAnsi="Gilroy-Regular"/>
        </w:rPr>
        <w:t xml:space="preserve"> Providing a high quality PSHE curriculum gives pupils opportunities to explore issues that are real and relevant to them in their daily lives in a safe and managed environment.</w:t>
      </w:r>
      <w:r w:rsidR="00754E81" w:rsidRPr="00410180">
        <w:rPr>
          <w:rFonts w:ascii="Gilroy-Regular" w:hAnsi="Gilroy-Regular"/>
        </w:rPr>
        <w:t xml:space="preserve"> From September 2020 statutory Relationships Education and Health Education will be part of the taught curriculum within PSHE.  This is an essential part of a child’s education and contributes to their personal development. </w:t>
      </w:r>
    </w:p>
    <w:p w14:paraId="5E246BF1" w14:textId="77777777" w:rsidR="00AA60EE" w:rsidRPr="00410180" w:rsidRDefault="00AA60EE" w:rsidP="00060055">
      <w:pPr>
        <w:ind w:left="-218"/>
        <w:rPr>
          <w:rFonts w:ascii="Gilroy-Regular" w:hAnsi="Gilroy-Regular"/>
          <w:b/>
          <w:color w:val="000000" w:themeColor="text1"/>
        </w:rPr>
      </w:pPr>
      <w:r w:rsidRPr="00410180">
        <w:rPr>
          <w:rFonts w:ascii="Gilroy-Regular" w:hAnsi="Gilroy-Regular"/>
          <w:color w:val="000000" w:themeColor="text1"/>
        </w:rPr>
        <w:t xml:space="preserve">2. </w:t>
      </w:r>
      <w:r w:rsidRPr="00410180">
        <w:rPr>
          <w:rFonts w:ascii="Gilroy-Regular" w:hAnsi="Gilroy-Regular"/>
          <w:b/>
          <w:color w:val="000000" w:themeColor="text1"/>
        </w:rPr>
        <w:t>The aim of this policy is to:</w:t>
      </w:r>
    </w:p>
    <w:p w14:paraId="191AB2DD" w14:textId="77777777" w:rsidR="00AA60EE" w:rsidRPr="00410180" w:rsidRDefault="781C9AD9" w:rsidP="00AA60EE">
      <w:pPr>
        <w:pStyle w:val="ListParagraph"/>
        <w:numPr>
          <w:ilvl w:val="0"/>
          <w:numId w:val="4"/>
        </w:numPr>
        <w:rPr>
          <w:rFonts w:ascii="Gilroy-Regular" w:hAnsi="Gilroy-Regular"/>
        </w:rPr>
      </w:pPr>
      <w:r w:rsidRPr="00410180">
        <w:rPr>
          <w:rFonts w:ascii="Gilroy-Regular" w:hAnsi="Gilroy-Regular"/>
        </w:rPr>
        <w:t>Provide information to staff, parents and carers, governors and pupils regarding the organisation, content and approach to teaching PSHE Education</w:t>
      </w:r>
    </w:p>
    <w:p w14:paraId="6035AA36" w14:textId="77777777" w:rsidR="00AA60EE" w:rsidRPr="00410180" w:rsidRDefault="781C9AD9" w:rsidP="00AA60EE">
      <w:pPr>
        <w:pStyle w:val="ListParagraph"/>
        <w:numPr>
          <w:ilvl w:val="0"/>
          <w:numId w:val="4"/>
        </w:numPr>
        <w:rPr>
          <w:rFonts w:ascii="Gilroy-Regular" w:hAnsi="Gilroy-Regular"/>
        </w:rPr>
      </w:pPr>
      <w:r w:rsidRPr="00410180">
        <w:rPr>
          <w:rFonts w:ascii="Gilroy-Regular" w:hAnsi="Gilroy-Regular"/>
        </w:rPr>
        <w:t>Help parents and carers to understand PSHE Education and support them to work with their child to secure the very best outcomes for all pupils</w:t>
      </w:r>
    </w:p>
    <w:p w14:paraId="2293A70F" w14:textId="77777777" w:rsidR="00F765F5" w:rsidRPr="00410180" w:rsidRDefault="00492E7B" w:rsidP="00F765F5">
      <w:pPr>
        <w:pStyle w:val="ListParagraph"/>
        <w:numPr>
          <w:ilvl w:val="0"/>
          <w:numId w:val="4"/>
        </w:numPr>
        <w:rPr>
          <w:rFonts w:ascii="Gilroy-Regular" w:hAnsi="Gilroy-Regular"/>
        </w:rPr>
      </w:pPr>
      <w:r w:rsidRPr="00410180">
        <w:rPr>
          <w:rFonts w:ascii="Gilroy-Regular" w:hAnsi="Gilroy-Regular"/>
        </w:rPr>
        <w:t xml:space="preserve">Demonstrate </w:t>
      </w:r>
      <w:r w:rsidR="00AA60EE" w:rsidRPr="00410180">
        <w:rPr>
          <w:rFonts w:ascii="Gilroy-Regular" w:hAnsi="Gilroy-Regular"/>
        </w:rPr>
        <w:t>how the school meets legal requirements with regards to teaching Relationships Education</w:t>
      </w:r>
      <w:r w:rsidR="00D75FE4" w:rsidRPr="00410180">
        <w:rPr>
          <w:rFonts w:ascii="Gilroy-Regular" w:hAnsi="Gilroy-Regular"/>
        </w:rPr>
        <w:t xml:space="preserve"> </w:t>
      </w:r>
      <w:r w:rsidR="00F765F5" w:rsidRPr="00410180">
        <w:rPr>
          <w:rFonts w:ascii="Gilroy-Regular" w:hAnsi="Gilroy-Regular"/>
        </w:rPr>
        <w:t>and Health</w:t>
      </w:r>
      <w:r w:rsidR="00AA60EE" w:rsidRPr="00410180">
        <w:rPr>
          <w:rFonts w:ascii="Gilroy-Regular" w:hAnsi="Gilroy-Regular"/>
        </w:rPr>
        <w:t xml:space="preserve"> </w:t>
      </w:r>
      <w:r w:rsidR="00F765F5" w:rsidRPr="00410180">
        <w:rPr>
          <w:rFonts w:ascii="Gilroy-Regular" w:hAnsi="Gilroy-Regular"/>
        </w:rPr>
        <w:t>Education.</w:t>
      </w:r>
    </w:p>
    <w:p w14:paraId="2BE934C4" w14:textId="706E997F" w:rsidR="005A603B" w:rsidRPr="00410180" w:rsidRDefault="00B7572B" w:rsidP="005A603B">
      <w:pPr>
        <w:rPr>
          <w:rFonts w:ascii="Gilroy-Regular" w:hAnsi="Gilroy-Regular"/>
        </w:rPr>
      </w:pPr>
      <w:r w:rsidRPr="00410180">
        <w:rPr>
          <w:rFonts w:ascii="Gilroy-Regular" w:hAnsi="Gilroy-Regular"/>
        </w:rPr>
        <w:t>At</w:t>
      </w:r>
      <w:r w:rsidR="781C9AD9" w:rsidRPr="00410180">
        <w:rPr>
          <w:rFonts w:ascii="Gilroy-Regular" w:hAnsi="Gilroy-Regular"/>
        </w:rPr>
        <w:t xml:space="preserve"> Marsworth School we teach the statutory parts of PSHE</w:t>
      </w:r>
      <w:r w:rsidR="003362B4" w:rsidRPr="00410180">
        <w:rPr>
          <w:rFonts w:ascii="Gilroy-Regular" w:hAnsi="Gilroy-Regular"/>
        </w:rPr>
        <w:t xml:space="preserve"> including R</w:t>
      </w:r>
      <w:r w:rsidR="781C9AD9" w:rsidRPr="00410180">
        <w:rPr>
          <w:rFonts w:ascii="Gilroy-Regular" w:hAnsi="Gilroy-Regular"/>
        </w:rPr>
        <w:t>elationships Education</w:t>
      </w:r>
      <w:r w:rsidR="003362B4" w:rsidRPr="00410180">
        <w:rPr>
          <w:rFonts w:ascii="Gilroy-Regular" w:hAnsi="Gilroy-Regular"/>
        </w:rPr>
        <w:t xml:space="preserve"> and </w:t>
      </w:r>
      <w:r w:rsidR="781C9AD9" w:rsidRPr="00410180">
        <w:rPr>
          <w:rFonts w:ascii="Gilroy-Regular" w:hAnsi="Gilroy-Regular"/>
        </w:rPr>
        <w:t>Health Education through our PSHE curriculum, and, across the school we base our curriculum coverage broadly on the Jigsaw (A Mindful approach to PSHE) Scheme of work, with additions where necessary.</w:t>
      </w:r>
    </w:p>
    <w:p w14:paraId="0CF77E3D" w14:textId="77777777" w:rsidR="009C25FF" w:rsidRPr="00410180" w:rsidRDefault="009C25FF" w:rsidP="009C25FF">
      <w:pPr>
        <w:pStyle w:val="Default"/>
        <w:rPr>
          <w:rFonts w:ascii="Gilroy-Regular" w:hAnsi="Gilroy-Regular"/>
          <w:sz w:val="22"/>
          <w:szCs w:val="22"/>
        </w:rPr>
      </w:pPr>
      <w:r w:rsidRPr="00410180">
        <w:rPr>
          <w:rFonts w:ascii="Gilroy-Regular" w:hAnsi="Gilroy-Regular"/>
          <w:sz w:val="22"/>
          <w:szCs w:val="22"/>
        </w:rPr>
        <w:t>The Relationships Education, Relationships and Sex Education and Health Education (England) Regulations 2019, made under sections 34 and 35 of the Children and Social Work Act 2017, make Relationships Education compulsory for all pupils receiving primary education and Relationships and Sex Education (RSE) compulsory for all pupils receiving secondary education. They also make Health Education compulsory in all schools except independent schools.</w:t>
      </w:r>
    </w:p>
    <w:p w14:paraId="672A6659" w14:textId="77777777" w:rsidR="009C25FF" w:rsidRPr="00410180" w:rsidRDefault="009C25FF" w:rsidP="009C25FF">
      <w:pPr>
        <w:pStyle w:val="Default"/>
        <w:rPr>
          <w:rFonts w:ascii="Gilroy-Regular" w:hAnsi="Gilroy-Regular"/>
          <w:sz w:val="22"/>
          <w:szCs w:val="22"/>
        </w:rPr>
      </w:pPr>
    </w:p>
    <w:p w14:paraId="5F21AEE1" w14:textId="71FAE359" w:rsidR="00A10B73" w:rsidRPr="00410180" w:rsidRDefault="781C9AD9" w:rsidP="00D75FE4">
      <w:pPr>
        <w:pStyle w:val="Default"/>
        <w:rPr>
          <w:rFonts w:ascii="Gilroy-Regular" w:eastAsia="MS Mincho" w:hAnsi="Gilroy-Regular"/>
          <w:lang w:val="en-US"/>
        </w:rPr>
      </w:pPr>
      <w:r w:rsidRPr="00410180">
        <w:rPr>
          <w:rFonts w:ascii="Gilroy-Regular" w:hAnsi="Gilroy-Regular"/>
          <w:sz w:val="22"/>
          <w:szCs w:val="22"/>
        </w:rPr>
        <w:lastRenderedPageBreak/>
        <w:t>We comply with the ‘Relationships Education, Relationships and Sex Educ</w:t>
      </w:r>
      <w:r w:rsidR="00B7572B" w:rsidRPr="00410180">
        <w:rPr>
          <w:rFonts w:ascii="Gilroy-Regular" w:hAnsi="Gilroy-Regular"/>
          <w:sz w:val="22"/>
          <w:szCs w:val="22"/>
        </w:rPr>
        <w:t>ation(RSE) and Health Education</w:t>
      </w:r>
      <w:r w:rsidRPr="00410180">
        <w:rPr>
          <w:rFonts w:ascii="Gilroy-Regular" w:hAnsi="Gilroy-Regular"/>
          <w:sz w:val="22"/>
          <w:szCs w:val="22"/>
        </w:rPr>
        <w:t xml:space="preserve"> statutory guidance issued by the DfE. </w:t>
      </w:r>
      <w:r w:rsidRPr="00410180">
        <w:rPr>
          <w:rFonts w:ascii="Gilroy-Regular" w:hAnsi="Gilroy-Regular"/>
        </w:rPr>
        <w:t>We follow the DfE guidance for teaching PSHE (updated February 2020)</w:t>
      </w:r>
    </w:p>
    <w:p w14:paraId="0A37501D" w14:textId="77777777" w:rsidR="781C9AD9" w:rsidRPr="00410180" w:rsidRDefault="781C9AD9" w:rsidP="781C9AD9">
      <w:pPr>
        <w:pStyle w:val="Default"/>
        <w:rPr>
          <w:rFonts w:ascii="Gilroy-Regular" w:hAnsi="Gilroy-Regular"/>
        </w:rPr>
      </w:pPr>
    </w:p>
    <w:p w14:paraId="32E443A6" w14:textId="77777777" w:rsidR="781C9AD9" w:rsidRPr="00410180" w:rsidRDefault="001210D6" w:rsidP="781C9AD9">
      <w:pPr>
        <w:pStyle w:val="Default"/>
        <w:rPr>
          <w:rFonts w:ascii="Gilroy-Regular" w:hAnsi="Gilroy-Regular"/>
        </w:rPr>
      </w:pPr>
      <w:hyperlink r:id="rId9">
        <w:r w:rsidR="781C9AD9" w:rsidRPr="00410180">
          <w:rPr>
            <w:rStyle w:val="Hyperlink"/>
            <w:rFonts w:ascii="Gilroy-Regular" w:hAnsi="Gilroy-Regular"/>
          </w:rPr>
          <w:t>https://www.gov.uk/government/publications/personal-social-health-and-economic-education-pshe/personal-social-health-and-economic-pshe-education</w:t>
        </w:r>
      </w:hyperlink>
    </w:p>
    <w:p w14:paraId="5DAB6C7B" w14:textId="77777777" w:rsidR="781C9AD9" w:rsidRPr="00410180" w:rsidRDefault="781C9AD9" w:rsidP="781C9AD9">
      <w:pPr>
        <w:pStyle w:val="Default"/>
        <w:rPr>
          <w:rFonts w:ascii="Gilroy-Regular" w:hAnsi="Gilroy-Regular"/>
        </w:rPr>
      </w:pPr>
    </w:p>
    <w:p w14:paraId="37BFEB4D" w14:textId="77777777" w:rsidR="00945776" w:rsidRPr="00410180" w:rsidRDefault="00945776">
      <w:pPr>
        <w:rPr>
          <w:rFonts w:ascii="Gilroy-Regular" w:hAnsi="Gilroy-Regular"/>
          <w:b/>
        </w:rPr>
      </w:pPr>
      <w:r w:rsidRPr="00410180">
        <w:rPr>
          <w:rFonts w:ascii="Gilroy-Regular" w:hAnsi="Gilroy-Regular"/>
          <w:b/>
        </w:rPr>
        <w:t>4. The curriculum</w:t>
      </w:r>
    </w:p>
    <w:p w14:paraId="68ADA175" w14:textId="77777777" w:rsidR="00F82EFB" w:rsidRPr="00410180" w:rsidRDefault="00F82EFB">
      <w:pPr>
        <w:rPr>
          <w:rFonts w:ascii="Gilroy-Regular" w:hAnsi="Gilroy-Regular"/>
          <w:b/>
          <w:i/>
          <w:iCs/>
        </w:rPr>
      </w:pPr>
      <w:r w:rsidRPr="00410180">
        <w:rPr>
          <w:rFonts w:ascii="Gilroy-Regular" w:hAnsi="Gilroy-Regular"/>
          <w:b/>
          <w:i/>
          <w:iCs/>
        </w:rPr>
        <w:t>Intent</w:t>
      </w:r>
    </w:p>
    <w:p w14:paraId="699B6421" w14:textId="77777777" w:rsidR="00BB518D" w:rsidRPr="00410180" w:rsidRDefault="00BB518D" w:rsidP="00C167C9">
      <w:pPr>
        <w:rPr>
          <w:rFonts w:ascii="Gilroy-Regular" w:hAnsi="Gilroy-Regular"/>
        </w:rPr>
      </w:pPr>
      <w:r w:rsidRPr="00410180">
        <w:rPr>
          <w:rFonts w:ascii="Gilroy-Regular" w:hAnsi="Gilroy-Regular"/>
        </w:rPr>
        <w:t xml:space="preserve">We aim to provide high quality PSHE provision that will support pupils to develop </w:t>
      </w:r>
      <w:r w:rsidR="00AD42B3" w:rsidRPr="00410180">
        <w:rPr>
          <w:rFonts w:ascii="Gilroy-Regular" w:hAnsi="Gilroy-Regular"/>
        </w:rPr>
        <w:t xml:space="preserve">life skills which will enable them to manage change, make healthy and safe choices, build character and </w:t>
      </w:r>
      <w:r w:rsidR="004E50E0" w:rsidRPr="00410180">
        <w:rPr>
          <w:rFonts w:ascii="Gilroy-Regular" w:hAnsi="Gilroy-Regular"/>
        </w:rPr>
        <w:t>be</w:t>
      </w:r>
      <w:r w:rsidR="00AD42B3" w:rsidRPr="00410180">
        <w:rPr>
          <w:rFonts w:ascii="Gilroy-Regular" w:hAnsi="Gilroy-Regular"/>
        </w:rPr>
        <w:t xml:space="preserve"> resilient</w:t>
      </w:r>
      <w:r w:rsidR="004E50E0" w:rsidRPr="00410180">
        <w:rPr>
          <w:rFonts w:ascii="Gilroy-Regular" w:hAnsi="Gilroy-Regular"/>
        </w:rPr>
        <w:t>, reflective</w:t>
      </w:r>
      <w:r w:rsidR="00AD42B3" w:rsidRPr="00410180">
        <w:rPr>
          <w:rFonts w:ascii="Gilroy-Regular" w:hAnsi="Gilroy-Regular"/>
        </w:rPr>
        <w:t xml:space="preserve"> and responsible members of society.</w:t>
      </w:r>
    </w:p>
    <w:p w14:paraId="1136D746" w14:textId="77777777" w:rsidR="00145259" w:rsidRPr="00410180" w:rsidRDefault="00C167C9" w:rsidP="00C167C9">
      <w:pPr>
        <w:rPr>
          <w:rFonts w:ascii="Gilroy-Regular" w:hAnsi="Gilroy-Regular"/>
        </w:rPr>
      </w:pPr>
      <w:r w:rsidRPr="00410180">
        <w:rPr>
          <w:rFonts w:ascii="Gilroy-Regular" w:hAnsi="Gilroy-Regular"/>
        </w:rPr>
        <w:t xml:space="preserve">Our PSHE provision has been designed to </w:t>
      </w:r>
      <w:r w:rsidR="004E50E0" w:rsidRPr="00410180">
        <w:rPr>
          <w:rFonts w:ascii="Gilroy-Regular" w:hAnsi="Gilroy-Regular"/>
        </w:rPr>
        <w:t>be age</w:t>
      </w:r>
      <w:r w:rsidRPr="00410180">
        <w:rPr>
          <w:rFonts w:ascii="Gilroy-Regular" w:hAnsi="Gilroy-Regular"/>
        </w:rPr>
        <w:t xml:space="preserve"> appropriate, whilst being sensitive to the needs of our whole school community to ensure PSHE provision gives our pupils an education which will support them both now and in the future.  </w:t>
      </w:r>
    </w:p>
    <w:p w14:paraId="48BC5E6F" w14:textId="77777777" w:rsidR="00C167C9" w:rsidRPr="00410180" w:rsidRDefault="0BDF996A" w:rsidP="00C167C9">
      <w:pPr>
        <w:rPr>
          <w:rFonts w:ascii="Gilroy-Regular" w:hAnsi="Gilroy-Regular"/>
        </w:rPr>
      </w:pPr>
      <w:r w:rsidRPr="00410180">
        <w:rPr>
          <w:rFonts w:ascii="Gilroy-Regular" w:hAnsi="Gilroy-Regular"/>
        </w:rPr>
        <w:t xml:space="preserve">Our PSHE provision is underpinned by the 2010 Equalities Act and provides an inclusive curriculum that promotes understanding and mutual respect for all. We reflect diversity within our curriculum to ensure that no pupil feels excluded and teach pupils to understand, respect and celebrate difference and challenge stigma. </w:t>
      </w:r>
    </w:p>
    <w:p w14:paraId="2B7CA93C" w14:textId="77777777" w:rsidR="003D7017" w:rsidRPr="00410180" w:rsidRDefault="50975555" w:rsidP="003D7017">
      <w:pPr>
        <w:rPr>
          <w:rFonts w:ascii="Gilroy-Regular" w:hAnsi="Gilroy-Regular"/>
        </w:rPr>
      </w:pPr>
      <w:r w:rsidRPr="00410180">
        <w:rPr>
          <w:rFonts w:ascii="Gilroy-Regular" w:hAnsi="Gilroy-Regular"/>
        </w:rPr>
        <w:t>Our PSHE provision extends beyond the curriculum and includes themed days / weeks, assemblies and fully supports our school’s vision and values. PSHE is part of our school’s broad and balanced curriculum</w:t>
      </w:r>
      <w:r w:rsidR="005E5630" w:rsidRPr="00410180">
        <w:rPr>
          <w:rFonts w:ascii="Gilroy-Regular" w:hAnsi="Gilroy-Regular"/>
        </w:rPr>
        <w:t xml:space="preserve">. </w:t>
      </w:r>
      <w:r w:rsidR="781C9AD9" w:rsidRPr="00410180">
        <w:rPr>
          <w:rFonts w:ascii="Gilroy-Regular" w:hAnsi="Gilroy-Regular"/>
        </w:rPr>
        <w:t xml:space="preserve">The personal, social, health and economic development of our pupils is a vital element of education and we aim to work collaboratively with parents/ carers to ensure our children are well informed and supported to make healthy, safe and positive choices in all aspects of their daily lives. </w:t>
      </w:r>
    </w:p>
    <w:p w14:paraId="1CB9EE18" w14:textId="77777777" w:rsidR="00FE0DE6" w:rsidRPr="00410180" w:rsidRDefault="00D0011E">
      <w:pPr>
        <w:rPr>
          <w:rFonts w:ascii="Gilroy-Regular" w:hAnsi="Gilroy-Regular"/>
          <w:b/>
          <w:i/>
          <w:iCs/>
        </w:rPr>
      </w:pPr>
      <w:r w:rsidRPr="00410180">
        <w:rPr>
          <w:rFonts w:ascii="Gilroy-Regular" w:hAnsi="Gilroy-Regular"/>
          <w:b/>
          <w:i/>
          <w:iCs/>
        </w:rPr>
        <w:t>Implementation</w:t>
      </w:r>
    </w:p>
    <w:p w14:paraId="7AE90632" w14:textId="2D429693" w:rsidR="00F82EFB" w:rsidRPr="00410180" w:rsidRDefault="7140AA55" w:rsidP="00D0011E">
      <w:pPr>
        <w:rPr>
          <w:rFonts w:ascii="Gilroy-Regular" w:hAnsi="Gilroy-Regular"/>
        </w:rPr>
      </w:pPr>
      <w:r w:rsidRPr="00410180">
        <w:rPr>
          <w:rFonts w:ascii="Gilroy-Regular" w:hAnsi="Gilroy-Regular"/>
        </w:rPr>
        <w:t>At Marsworth School statutory Relationships Education and Health Education are taught as part of a broad and balanced structured PSHE curriculum which aims to enable our pupils to understand and manage important choices in their lives both now and in the future.</w:t>
      </w:r>
    </w:p>
    <w:p w14:paraId="04B9459F" w14:textId="7DBE4CCA" w:rsidR="00AE1932" w:rsidRPr="00410180" w:rsidRDefault="00CB6142" w:rsidP="00D0011E">
      <w:pPr>
        <w:rPr>
          <w:rFonts w:ascii="Gilroy-Regular" w:hAnsi="Gilroy-Regular"/>
        </w:rPr>
      </w:pPr>
      <w:r w:rsidRPr="00410180">
        <w:rPr>
          <w:rFonts w:ascii="Gilroy-Regular" w:hAnsi="Gilroy-Regular"/>
        </w:rPr>
        <w:t>We</w:t>
      </w:r>
      <w:r w:rsidR="0BDF996A" w:rsidRPr="00410180">
        <w:rPr>
          <w:rFonts w:ascii="Gilroy-Regular" w:hAnsi="Gilroy-Regular"/>
        </w:rPr>
        <w:t xml:space="preserve"> use the Jigsaw (The Mindful approach to PSHE) scheme of work for the initial planning and delivery of PSHE across the school.</w:t>
      </w:r>
      <w:r w:rsidR="0BDF996A" w:rsidRPr="00410180">
        <w:rPr>
          <w:rFonts w:ascii="Gilroy-Regular" w:hAnsi="Gilroy-Regular"/>
          <w:color w:val="C00000"/>
        </w:rPr>
        <w:t xml:space="preserve"> </w:t>
      </w:r>
      <w:r w:rsidR="0BDF996A" w:rsidRPr="00410180">
        <w:rPr>
          <w:rFonts w:ascii="Gilroy-Regular" w:hAnsi="Gilroy-Regular"/>
        </w:rPr>
        <w:t xml:space="preserve">The programme of study is adapted to provide a relevant and age appropriate curriculum. </w:t>
      </w:r>
      <w:r w:rsidR="00410180" w:rsidRPr="00410180">
        <w:rPr>
          <w:rFonts w:ascii="Gilroy-Regular" w:hAnsi="Gilroy-Regular"/>
        </w:rPr>
        <w:t xml:space="preserve">Teachers use a range of resources to support learning. </w:t>
      </w:r>
      <w:r w:rsidR="0BDF996A" w:rsidRPr="00410180">
        <w:rPr>
          <w:rFonts w:ascii="Gilroy-Regular" w:hAnsi="Gilroy-Regular"/>
        </w:rPr>
        <w:t xml:space="preserve"> We provide a spiral curriculum to ensure pupils are taught key aspects of PHSE at a relevant and age appropriate level and in line with their continuing personal, social and emotional development.</w:t>
      </w:r>
      <w:r w:rsidR="00A31BC2" w:rsidRPr="00410180">
        <w:rPr>
          <w:rFonts w:ascii="Gilroy-Regular" w:hAnsi="Gilroy-Regular"/>
        </w:rPr>
        <w:t xml:space="preserve"> Much of the work in </w:t>
      </w:r>
      <w:r w:rsidR="00644F5B" w:rsidRPr="00410180">
        <w:rPr>
          <w:rFonts w:ascii="Gilroy-Regular" w:hAnsi="Gilroy-Regular"/>
        </w:rPr>
        <w:t>R</w:t>
      </w:r>
      <w:r w:rsidR="00A31BC2" w:rsidRPr="00410180">
        <w:rPr>
          <w:rFonts w:ascii="Gilroy-Regular" w:hAnsi="Gilroy-Regular"/>
        </w:rPr>
        <w:t>elationship</w:t>
      </w:r>
      <w:r w:rsidR="005F05DF" w:rsidRPr="00410180">
        <w:rPr>
          <w:rFonts w:ascii="Gilroy-Regular" w:hAnsi="Gilroy-Regular"/>
        </w:rPr>
        <w:t xml:space="preserve">s </w:t>
      </w:r>
      <w:r w:rsidR="00644F5B" w:rsidRPr="00410180">
        <w:rPr>
          <w:rFonts w:ascii="Gilroy-Regular" w:hAnsi="Gilroy-Regular"/>
        </w:rPr>
        <w:t>E</w:t>
      </w:r>
      <w:r w:rsidR="005F05DF" w:rsidRPr="00410180">
        <w:rPr>
          <w:rFonts w:ascii="Gilroy-Regular" w:hAnsi="Gilroy-Regular"/>
        </w:rPr>
        <w:t>ducation is covered at an age-appropriate level using picture books.</w:t>
      </w:r>
    </w:p>
    <w:p w14:paraId="5ED27C70" w14:textId="77777777" w:rsidR="00534A26" w:rsidRPr="00410180" w:rsidRDefault="00534A26" w:rsidP="00D0011E">
      <w:pPr>
        <w:rPr>
          <w:rFonts w:ascii="Gilroy-Regular" w:hAnsi="Gilroy-Regular"/>
          <w:b/>
        </w:rPr>
      </w:pPr>
      <w:r w:rsidRPr="00410180">
        <w:rPr>
          <w:rFonts w:ascii="Gilroy-Regular" w:hAnsi="Gilroy-Regular"/>
          <w:b/>
        </w:rPr>
        <w:t>Relationships Education</w:t>
      </w:r>
    </w:p>
    <w:p w14:paraId="3BD93EB0" w14:textId="77777777" w:rsidR="00FC5139" w:rsidRPr="00410180" w:rsidRDefault="00FC5139" w:rsidP="00854B53">
      <w:pPr>
        <w:rPr>
          <w:rFonts w:ascii="Gilroy-Regular" w:hAnsi="Gilroy-Regular"/>
          <w:b/>
        </w:rPr>
      </w:pPr>
      <w:r w:rsidRPr="00410180">
        <w:rPr>
          <w:rFonts w:ascii="Gilroy-Regular" w:hAnsi="Gilroy-Regular"/>
          <w:b/>
        </w:rPr>
        <w:t>Legal requirements</w:t>
      </w:r>
    </w:p>
    <w:p w14:paraId="16088815" w14:textId="77777777" w:rsidR="00062B9F" w:rsidRPr="00410180" w:rsidRDefault="003D1C9E" w:rsidP="004715C3">
      <w:pPr>
        <w:pStyle w:val="Default"/>
        <w:rPr>
          <w:rFonts w:ascii="Gilroy-Regular" w:hAnsi="Gilroy-Regular"/>
          <w:sz w:val="22"/>
          <w:szCs w:val="22"/>
        </w:rPr>
      </w:pPr>
      <w:r w:rsidRPr="00410180">
        <w:rPr>
          <w:rFonts w:ascii="Gilroy-Regular" w:hAnsi="Gilroy-Regular"/>
          <w:sz w:val="22"/>
          <w:szCs w:val="22"/>
        </w:rPr>
        <w:t xml:space="preserve">The teaching of </w:t>
      </w:r>
      <w:r w:rsidR="00062B9F" w:rsidRPr="00410180">
        <w:rPr>
          <w:rFonts w:ascii="Gilroy-Regular" w:hAnsi="Gilroy-Regular"/>
          <w:sz w:val="22"/>
          <w:szCs w:val="22"/>
        </w:rPr>
        <w:t>Relationships education is statutory from September 2020.</w:t>
      </w:r>
    </w:p>
    <w:p w14:paraId="6A05A809" w14:textId="77777777" w:rsidR="00062B9F" w:rsidRPr="00410180" w:rsidRDefault="00062B9F" w:rsidP="004715C3">
      <w:pPr>
        <w:pStyle w:val="Default"/>
        <w:rPr>
          <w:rFonts w:ascii="Gilroy-Regular" w:hAnsi="Gilroy-Regular"/>
          <w:sz w:val="22"/>
          <w:szCs w:val="22"/>
        </w:rPr>
      </w:pPr>
    </w:p>
    <w:p w14:paraId="672C507B" w14:textId="35BCC964" w:rsidR="004715C3" w:rsidRPr="00410180" w:rsidRDefault="7140AA55" w:rsidP="7140AA55">
      <w:pPr>
        <w:pStyle w:val="Default"/>
        <w:rPr>
          <w:rFonts w:ascii="Gilroy-Regular" w:hAnsi="Gilroy-Regular"/>
          <w:sz w:val="22"/>
          <w:szCs w:val="22"/>
        </w:rPr>
      </w:pPr>
      <w:r w:rsidRPr="00410180">
        <w:rPr>
          <w:rFonts w:ascii="Gilroy-Regular" w:hAnsi="Gilroy-Regular"/>
          <w:sz w:val="22"/>
          <w:szCs w:val="22"/>
        </w:rPr>
        <w:lastRenderedPageBreak/>
        <w:t>To fulfil statutory safeguarding duties and ensure any safeguarding issues arising from Relationships teaching are identified and followed in accordance with the school safeguarding policy.</w:t>
      </w:r>
    </w:p>
    <w:p w14:paraId="5A39BBE3" w14:textId="77777777" w:rsidR="004715C3" w:rsidRPr="00410180" w:rsidRDefault="004715C3" w:rsidP="004715C3">
      <w:pPr>
        <w:pStyle w:val="Default"/>
        <w:rPr>
          <w:rFonts w:ascii="Gilroy-Regular" w:hAnsi="Gilroy-Regular"/>
          <w:sz w:val="22"/>
          <w:szCs w:val="22"/>
        </w:rPr>
      </w:pPr>
    </w:p>
    <w:p w14:paraId="6B77DA9D" w14:textId="77777777" w:rsidR="003B3C71" w:rsidRPr="00410180" w:rsidRDefault="003B3C71" w:rsidP="003B3C71">
      <w:pPr>
        <w:pStyle w:val="Default"/>
        <w:rPr>
          <w:rStyle w:val="e24kjd"/>
          <w:rFonts w:ascii="Gilroy-Regular" w:hAnsi="Gilroy-Regular"/>
          <w:color w:val="222222"/>
          <w:sz w:val="22"/>
          <w:szCs w:val="22"/>
        </w:rPr>
      </w:pPr>
      <w:r w:rsidRPr="00410180">
        <w:rPr>
          <w:rFonts w:ascii="Gilroy-Regular" w:hAnsi="Gilroy-Regular"/>
          <w:sz w:val="22"/>
          <w:szCs w:val="22"/>
        </w:rPr>
        <w:t>To have due regard to the Equality Act (2010) which requires schools to prevent discrimination, advance equality of opportunity and foster good relation</w:t>
      </w:r>
      <w:r w:rsidR="00E0098F" w:rsidRPr="00410180">
        <w:rPr>
          <w:rFonts w:ascii="Gilroy-Regular" w:hAnsi="Gilroy-Regular"/>
          <w:sz w:val="22"/>
          <w:szCs w:val="22"/>
        </w:rPr>
        <w:t>s</w:t>
      </w:r>
      <w:r w:rsidRPr="00410180">
        <w:rPr>
          <w:rFonts w:ascii="Gilroy-Regular" w:hAnsi="Gilroy-Regular"/>
          <w:sz w:val="22"/>
          <w:szCs w:val="22"/>
        </w:rPr>
        <w:t xml:space="preserve"> between different groups. The protected characteristics that apply to school age children are </w:t>
      </w:r>
      <w:r w:rsidRPr="00410180">
        <w:rPr>
          <w:rStyle w:val="e24kjd"/>
          <w:rFonts w:ascii="Gilroy-Regular" w:hAnsi="Gilroy-Regular"/>
          <w:color w:val="222222"/>
          <w:sz w:val="22"/>
          <w:szCs w:val="22"/>
        </w:rPr>
        <w:t>disability, race, religion or belief, sex, sexual orientation, gender reassignment, pregnancy and maternity.</w:t>
      </w:r>
    </w:p>
    <w:p w14:paraId="41C8F396" w14:textId="77777777" w:rsidR="00347C30" w:rsidRPr="00410180" w:rsidRDefault="00347C30" w:rsidP="003B3C71">
      <w:pPr>
        <w:pStyle w:val="Default"/>
        <w:rPr>
          <w:rStyle w:val="e24kjd"/>
          <w:rFonts w:ascii="Gilroy-Regular" w:hAnsi="Gilroy-Regular"/>
          <w:color w:val="222222"/>
          <w:sz w:val="22"/>
          <w:szCs w:val="22"/>
        </w:rPr>
      </w:pPr>
    </w:p>
    <w:p w14:paraId="3609145E" w14:textId="77777777" w:rsidR="003B3C71" w:rsidRPr="00410180" w:rsidRDefault="00347C30" w:rsidP="003B3C71">
      <w:pPr>
        <w:pStyle w:val="Default"/>
        <w:rPr>
          <w:rStyle w:val="e24kjd"/>
          <w:rFonts w:ascii="Gilroy-Regular" w:hAnsi="Gilroy-Regular"/>
          <w:i/>
          <w:iCs/>
          <w:color w:val="222222"/>
          <w:sz w:val="21"/>
          <w:szCs w:val="21"/>
        </w:rPr>
      </w:pPr>
      <w:r w:rsidRPr="00410180">
        <w:rPr>
          <w:rStyle w:val="e24kjd"/>
          <w:rFonts w:ascii="Gilroy-Regular" w:hAnsi="Gilroy-Regular"/>
          <w:color w:val="222222"/>
          <w:sz w:val="21"/>
          <w:szCs w:val="21"/>
        </w:rPr>
        <w:t>“</w:t>
      </w:r>
      <w:r w:rsidRPr="00410180">
        <w:rPr>
          <w:rStyle w:val="e24kjd"/>
          <w:rFonts w:ascii="Gilroy-Regular" w:hAnsi="Gilroy-Regular"/>
          <w:i/>
          <w:iCs/>
          <w:color w:val="222222"/>
          <w:sz w:val="21"/>
          <w:szCs w:val="21"/>
        </w:rPr>
        <w:t>We must avoid, at all costs, dimi</w:t>
      </w:r>
      <w:r w:rsidR="0031289A" w:rsidRPr="00410180">
        <w:rPr>
          <w:rStyle w:val="e24kjd"/>
          <w:rFonts w:ascii="Gilroy-Regular" w:hAnsi="Gilroy-Regular"/>
          <w:i/>
          <w:iCs/>
          <w:color w:val="222222"/>
          <w:sz w:val="21"/>
          <w:szCs w:val="21"/>
        </w:rPr>
        <w:t>n</w:t>
      </w:r>
      <w:r w:rsidR="00693B04" w:rsidRPr="00410180">
        <w:rPr>
          <w:rStyle w:val="e24kjd"/>
          <w:rFonts w:ascii="Gilroy-Regular" w:hAnsi="Gilroy-Regular"/>
          <w:i/>
          <w:iCs/>
          <w:color w:val="222222"/>
          <w:sz w:val="21"/>
          <w:szCs w:val="21"/>
        </w:rPr>
        <w:t>i</w:t>
      </w:r>
      <w:r w:rsidRPr="00410180">
        <w:rPr>
          <w:rStyle w:val="e24kjd"/>
          <w:rFonts w:ascii="Gilroy-Regular" w:hAnsi="Gilroy-Regular"/>
          <w:i/>
          <w:iCs/>
          <w:color w:val="222222"/>
          <w:sz w:val="21"/>
          <w:szCs w:val="21"/>
        </w:rPr>
        <w:t xml:space="preserve">shing the </w:t>
      </w:r>
      <w:r w:rsidR="00693B04" w:rsidRPr="00410180">
        <w:rPr>
          <w:rStyle w:val="e24kjd"/>
          <w:rFonts w:ascii="Gilroy-Regular" w:hAnsi="Gilroy-Regular"/>
          <w:i/>
          <w:iCs/>
          <w:color w:val="222222"/>
          <w:sz w:val="21"/>
          <w:szCs w:val="21"/>
        </w:rPr>
        <w:t xml:space="preserve">dignity </w:t>
      </w:r>
      <w:r w:rsidRPr="00410180">
        <w:rPr>
          <w:rStyle w:val="e24kjd"/>
          <w:rFonts w:ascii="Gilroy-Regular" w:hAnsi="Gilroy-Regular"/>
          <w:i/>
          <w:iCs/>
          <w:color w:val="222222"/>
          <w:sz w:val="21"/>
          <w:szCs w:val="21"/>
        </w:rPr>
        <w:t>of any individual to a stereotype or a problem</w:t>
      </w:r>
      <w:r w:rsidR="007C5AD5" w:rsidRPr="00410180">
        <w:rPr>
          <w:rStyle w:val="e24kjd"/>
          <w:rFonts w:ascii="Gilroy-Regular" w:hAnsi="Gilroy-Regular"/>
          <w:i/>
          <w:iCs/>
          <w:color w:val="222222"/>
          <w:sz w:val="21"/>
          <w:szCs w:val="21"/>
        </w:rPr>
        <w:t>. Church of England Schools offer a community where everyone is a person</w:t>
      </w:r>
      <w:r w:rsidR="0031289A" w:rsidRPr="00410180">
        <w:rPr>
          <w:rStyle w:val="e24kjd"/>
          <w:rFonts w:ascii="Gilroy-Regular" w:hAnsi="Gilroy-Regular"/>
          <w:i/>
          <w:iCs/>
          <w:color w:val="222222"/>
          <w:sz w:val="21"/>
          <w:szCs w:val="21"/>
        </w:rPr>
        <w:t xml:space="preserve"> known and loved by God, supported to know their intrinsic value”</w:t>
      </w:r>
      <w:r w:rsidR="00693B04" w:rsidRPr="00410180">
        <w:rPr>
          <w:rStyle w:val="e24kjd"/>
          <w:rFonts w:ascii="Gilroy-Regular" w:hAnsi="Gilroy-Regular"/>
          <w:i/>
          <w:iCs/>
          <w:color w:val="222222"/>
          <w:sz w:val="21"/>
          <w:szCs w:val="21"/>
        </w:rPr>
        <w:t xml:space="preserve"> (Valuing All God’s Children</w:t>
      </w:r>
      <w:r w:rsidR="00B61313" w:rsidRPr="00410180">
        <w:rPr>
          <w:rStyle w:val="e24kjd"/>
          <w:rFonts w:ascii="Gilroy-Regular" w:hAnsi="Gilroy-Regular"/>
          <w:i/>
          <w:iCs/>
          <w:color w:val="222222"/>
          <w:sz w:val="21"/>
          <w:szCs w:val="21"/>
        </w:rPr>
        <w:t>)</w:t>
      </w:r>
    </w:p>
    <w:p w14:paraId="72A3D3EC" w14:textId="77777777" w:rsidR="00AF7C0A" w:rsidRPr="00410180" w:rsidRDefault="00AF7C0A" w:rsidP="003B3C71">
      <w:pPr>
        <w:pStyle w:val="Default"/>
        <w:rPr>
          <w:rStyle w:val="e24kjd"/>
          <w:rFonts w:ascii="Gilroy-Regular" w:hAnsi="Gilroy-Regular"/>
          <w:color w:val="222222"/>
          <w:sz w:val="21"/>
          <w:szCs w:val="21"/>
        </w:rPr>
      </w:pPr>
    </w:p>
    <w:p w14:paraId="465D56F5" w14:textId="77777777" w:rsidR="009B235C" w:rsidRPr="00410180" w:rsidRDefault="009B235C" w:rsidP="003B3C71">
      <w:pPr>
        <w:pStyle w:val="Default"/>
        <w:rPr>
          <w:rFonts w:ascii="Gilroy-Regular" w:hAnsi="Gilroy-Regular"/>
          <w:b/>
          <w:sz w:val="22"/>
          <w:szCs w:val="22"/>
        </w:rPr>
      </w:pPr>
      <w:r w:rsidRPr="00410180">
        <w:rPr>
          <w:rFonts w:ascii="Gilroy-Regular" w:hAnsi="Gilroy-Regular"/>
          <w:b/>
          <w:sz w:val="22"/>
          <w:szCs w:val="22"/>
        </w:rPr>
        <w:t>What is taught:</w:t>
      </w:r>
    </w:p>
    <w:p w14:paraId="0D0B940D" w14:textId="77777777" w:rsidR="00F81A09" w:rsidRPr="00410180" w:rsidRDefault="00F81A09" w:rsidP="003B3C71">
      <w:pPr>
        <w:pStyle w:val="Default"/>
        <w:rPr>
          <w:rFonts w:ascii="Gilroy-Regular" w:hAnsi="Gilroy-Regular"/>
          <w:sz w:val="22"/>
          <w:szCs w:val="22"/>
        </w:rPr>
      </w:pPr>
    </w:p>
    <w:p w14:paraId="6F7A3004" w14:textId="77777777" w:rsidR="0082607D" w:rsidRPr="00410180" w:rsidRDefault="00DA6A0F" w:rsidP="0082607D">
      <w:pPr>
        <w:rPr>
          <w:rFonts w:ascii="Gilroy-Regular" w:hAnsi="Gilroy-Regular"/>
        </w:rPr>
      </w:pPr>
      <w:r w:rsidRPr="00410180">
        <w:rPr>
          <w:rFonts w:ascii="Gilroy-Regular" w:hAnsi="Gilroy-Regular"/>
        </w:rPr>
        <w:t>Rel</w:t>
      </w:r>
      <w:r w:rsidR="0082607D" w:rsidRPr="00410180">
        <w:rPr>
          <w:rFonts w:ascii="Gilroy-Regular" w:hAnsi="Gilroy-Regular"/>
        </w:rPr>
        <w:t xml:space="preserve">ationships </w:t>
      </w:r>
      <w:r w:rsidR="001A14D5" w:rsidRPr="00410180">
        <w:rPr>
          <w:rFonts w:ascii="Gilroy-Regular" w:hAnsi="Gilroy-Regular"/>
        </w:rPr>
        <w:t>education</w:t>
      </w:r>
      <w:r w:rsidR="0082607D" w:rsidRPr="00410180">
        <w:rPr>
          <w:rFonts w:ascii="Gilroy-Regular" w:hAnsi="Gilroy-Regular"/>
        </w:rPr>
        <w:t xml:space="preserve"> </w:t>
      </w:r>
      <w:r w:rsidR="0082607D" w:rsidRPr="00410180">
        <w:rPr>
          <w:rFonts w:ascii="Gilroy-Regular" w:hAnsi="Gilroy-Regular"/>
          <w:i/>
          <w:iCs/>
        </w:rPr>
        <w:t>teaches pupils what they need to know to help them develop healthy, nurturing relationships with other children and adults.</w:t>
      </w:r>
      <w:r w:rsidR="0082607D" w:rsidRPr="00410180">
        <w:rPr>
          <w:rFonts w:ascii="Gilroy-Regular" w:hAnsi="Gilroy-Regular"/>
        </w:rPr>
        <w:t xml:space="preserve"> It should enable them to know what a healthy relationship looks like, how to build and maintain happy, healthy relationships with others and recognise the importance of a range of relationships both in school and in wider community.  Relationships Education also teaches pupils to recognise unhealthy behaviours, how to keep safe, identify potential dangers, how to report any concerns or abuse and where to access help when needed.</w:t>
      </w:r>
    </w:p>
    <w:p w14:paraId="186E57C4" w14:textId="4A510DBA" w:rsidR="00B23DCA" w:rsidRPr="00410180" w:rsidRDefault="7140AA55" w:rsidP="00B23DCA">
      <w:pPr>
        <w:rPr>
          <w:rFonts w:ascii="Gilroy-Regular" w:hAnsi="Gilroy-Regular"/>
        </w:rPr>
      </w:pPr>
      <w:r w:rsidRPr="00410180">
        <w:rPr>
          <w:rFonts w:ascii="Gilroy-Regular" w:hAnsi="Gilroy-Regular"/>
        </w:rPr>
        <w:t xml:space="preserve">At Marsworth School we don’t teach sex education in PSHE, however we will cover ‘being safe’ which includes learning related to privacy and safeguarding. If a situation arose, teachers would use the correct scientific language for the names of relevant body parts. </w:t>
      </w:r>
    </w:p>
    <w:p w14:paraId="4EC255CA" w14:textId="77777777" w:rsidR="0016135E" w:rsidRPr="00410180" w:rsidRDefault="1EA213CB" w:rsidP="00D0011E">
      <w:pPr>
        <w:rPr>
          <w:rFonts w:ascii="Gilroy-Regular" w:hAnsi="Gilroy-Regular"/>
        </w:rPr>
      </w:pPr>
      <w:r w:rsidRPr="00410180">
        <w:rPr>
          <w:rFonts w:ascii="Gilroy-Regular" w:hAnsi="Gilroy-Regular"/>
        </w:rPr>
        <w:t>Our PSHE curriculum covers statutory Relationships Education</w:t>
      </w:r>
      <w:r w:rsidR="00DB02F5" w:rsidRPr="00410180">
        <w:rPr>
          <w:rFonts w:ascii="Gilroy-Regular" w:hAnsi="Gilroy-Regular"/>
        </w:rPr>
        <w:t xml:space="preserve"> which in</w:t>
      </w:r>
      <w:r w:rsidRPr="00410180">
        <w:rPr>
          <w:rFonts w:ascii="Gilroy-Regular" w:hAnsi="Gilroy-Regular"/>
        </w:rPr>
        <w:t xml:space="preserve"> infant schools focuses on teaching the fundamental building blocks and characteristics of positive relationships, with particular reference to friendships, family relationships, and relationships with other children and adults. Children are taught content on:</w:t>
      </w:r>
    </w:p>
    <w:p w14:paraId="39A8BE9C" w14:textId="77777777" w:rsidR="009C5945" w:rsidRPr="00410180" w:rsidRDefault="009C5945" w:rsidP="009C5945">
      <w:pPr>
        <w:pStyle w:val="ListParagraph"/>
        <w:numPr>
          <w:ilvl w:val="0"/>
          <w:numId w:val="1"/>
        </w:numPr>
        <w:rPr>
          <w:rFonts w:ascii="Gilroy-Regular" w:hAnsi="Gilroy-Regular"/>
        </w:rPr>
      </w:pPr>
      <w:r w:rsidRPr="00410180">
        <w:rPr>
          <w:rFonts w:ascii="Gilroy-Regular" w:hAnsi="Gilroy-Regular"/>
        </w:rPr>
        <w:t>Families and people who care for us</w:t>
      </w:r>
    </w:p>
    <w:p w14:paraId="1F44A074" w14:textId="77777777" w:rsidR="009C5945" w:rsidRPr="00410180" w:rsidRDefault="009C5945" w:rsidP="009C5945">
      <w:pPr>
        <w:pStyle w:val="ListParagraph"/>
        <w:numPr>
          <w:ilvl w:val="0"/>
          <w:numId w:val="1"/>
        </w:numPr>
        <w:rPr>
          <w:rFonts w:ascii="Gilroy-Regular" w:hAnsi="Gilroy-Regular"/>
        </w:rPr>
      </w:pPr>
      <w:r w:rsidRPr="00410180">
        <w:rPr>
          <w:rFonts w:ascii="Gilroy-Regular" w:hAnsi="Gilroy-Regular"/>
        </w:rPr>
        <w:t>Caring friendships</w:t>
      </w:r>
    </w:p>
    <w:p w14:paraId="392E0C1D" w14:textId="77777777" w:rsidR="009C5945" w:rsidRPr="00410180" w:rsidRDefault="009C5945" w:rsidP="009C5945">
      <w:pPr>
        <w:pStyle w:val="ListParagraph"/>
        <w:numPr>
          <w:ilvl w:val="0"/>
          <w:numId w:val="1"/>
        </w:numPr>
        <w:rPr>
          <w:rFonts w:ascii="Gilroy-Regular" w:hAnsi="Gilroy-Regular"/>
        </w:rPr>
      </w:pPr>
      <w:r w:rsidRPr="00410180">
        <w:rPr>
          <w:rFonts w:ascii="Gilroy-Regular" w:hAnsi="Gilroy-Regular"/>
        </w:rPr>
        <w:t>Respectful relationships</w:t>
      </w:r>
    </w:p>
    <w:p w14:paraId="7C63F894" w14:textId="77777777" w:rsidR="009C5945" w:rsidRPr="00410180" w:rsidRDefault="009C5945" w:rsidP="009C5945">
      <w:pPr>
        <w:pStyle w:val="ListParagraph"/>
        <w:numPr>
          <w:ilvl w:val="0"/>
          <w:numId w:val="1"/>
        </w:numPr>
        <w:rPr>
          <w:rFonts w:ascii="Gilroy-Regular" w:hAnsi="Gilroy-Regular"/>
        </w:rPr>
      </w:pPr>
      <w:r w:rsidRPr="00410180">
        <w:rPr>
          <w:rFonts w:ascii="Gilroy-Regular" w:hAnsi="Gilroy-Regular"/>
        </w:rPr>
        <w:t>Online relationships</w:t>
      </w:r>
    </w:p>
    <w:p w14:paraId="1154836E" w14:textId="77777777" w:rsidR="009C5945" w:rsidRPr="00410180" w:rsidRDefault="009C5945" w:rsidP="009C5945">
      <w:pPr>
        <w:pStyle w:val="ListParagraph"/>
        <w:numPr>
          <w:ilvl w:val="0"/>
          <w:numId w:val="1"/>
        </w:numPr>
        <w:rPr>
          <w:rFonts w:ascii="Gilroy-Regular" w:hAnsi="Gilroy-Regular"/>
        </w:rPr>
      </w:pPr>
      <w:r w:rsidRPr="00410180">
        <w:rPr>
          <w:rFonts w:ascii="Gilroy-Regular" w:hAnsi="Gilroy-Regular"/>
        </w:rPr>
        <w:t>Being safe</w:t>
      </w:r>
    </w:p>
    <w:p w14:paraId="01CE92C5" w14:textId="4FF2E805" w:rsidR="00F430E5" w:rsidRPr="00410180" w:rsidRDefault="00534A26" w:rsidP="009C5945">
      <w:pPr>
        <w:rPr>
          <w:rFonts w:ascii="Gilroy-Regular" w:hAnsi="Gilroy-Regular"/>
        </w:rPr>
      </w:pPr>
      <w:r w:rsidRPr="00410180">
        <w:rPr>
          <w:rFonts w:ascii="Gilroy-Regular" w:hAnsi="Gilroy-Regular"/>
        </w:rPr>
        <w:t xml:space="preserve">Pupils will be taught Relationships Education from </w:t>
      </w:r>
      <w:r w:rsidR="00410180" w:rsidRPr="00410180">
        <w:rPr>
          <w:rFonts w:ascii="Gilroy-Regular" w:hAnsi="Gilroy-Regular"/>
        </w:rPr>
        <w:t>Y</w:t>
      </w:r>
      <w:r w:rsidRPr="00410180">
        <w:rPr>
          <w:rFonts w:ascii="Gilroy-Regular" w:hAnsi="Gilroy-Regular"/>
        </w:rPr>
        <w:t>ear 1 at an age appropriate level</w:t>
      </w:r>
      <w:r w:rsidR="00361E3D" w:rsidRPr="00410180">
        <w:rPr>
          <w:rFonts w:ascii="Gilroy-Regular" w:hAnsi="Gilroy-Regular"/>
        </w:rPr>
        <w:t>.</w:t>
      </w:r>
      <w:r w:rsidR="001D0C40" w:rsidRPr="00410180">
        <w:rPr>
          <w:rFonts w:ascii="Gilroy-Regular" w:hAnsi="Gilroy-Regular"/>
        </w:rPr>
        <w:t xml:space="preserve"> </w:t>
      </w:r>
      <w:r w:rsidR="00F430E5" w:rsidRPr="00410180">
        <w:rPr>
          <w:rFonts w:ascii="Gilroy-Regular" w:hAnsi="Gilroy-Regular"/>
        </w:rPr>
        <w:t xml:space="preserve"> </w:t>
      </w:r>
      <w:r w:rsidR="00673DB4" w:rsidRPr="00410180">
        <w:rPr>
          <w:rFonts w:ascii="Gilroy-Regular" w:hAnsi="Gilroy-Regular"/>
        </w:rPr>
        <w:t>The impact of this teaching aims to</w:t>
      </w:r>
      <w:r w:rsidR="009E7FB0" w:rsidRPr="00410180">
        <w:rPr>
          <w:rFonts w:ascii="Gilroy-Regular" w:hAnsi="Gilroy-Regular"/>
        </w:rPr>
        <w:t xml:space="preserve"> ensure that</w:t>
      </w:r>
      <w:r w:rsidR="00F81CCD" w:rsidRPr="00410180">
        <w:rPr>
          <w:rFonts w:ascii="Gilroy-Regular" w:hAnsi="Gilroy-Regular"/>
        </w:rPr>
        <w:t xml:space="preserve"> pupils can:</w:t>
      </w:r>
    </w:p>
    <w:p w14:paraId="01E696EF" w14:textId="77777777" w:rsidR="008E14A6" w:rsidRPr="00410180" w:rsidRDefault="008E14A6" w:rsidP="008E14A6">
      <w:pPr>
        <w:pStyle w:val="ListParagraph"/>
        <w:numPr>
          <w:ilvl w:val="0"/>
          <w:numId w:val="6"/>
        </w:numPr>
        <w:rPr>
          <w:rFonts w:ascii="Gilroy-Regular" w:hAnsi="Gilroy-Regular"/>
        </w:rPr>
      </w:pPr>
      <w:r w:rsidRPr="00410180">
        <w:rPr>
          <w:rFonts w:ascii="Gilroy-Regular" w:hAnsi="Gilroy-Regular"/>
        </w:rPr>
        <w:t>Enjoy healthy and positive relationships with others</w:t>
      </w:r>
    </w:p>
    <w:p w14:paraId="7D6475BE" w14:textId="77777777" w:rsidR="008E14A6" w:rsidRPr="00410180" w:rsidRDefault="008E14A6" w:rsidP="008E14A6">
      <w:pPr>
        <w:pStyle w:val="ListParagraph"/>
        <w:numPr>
          <w:ilvl w:val="0"/>
          <w:numId w:val="6"/>
        </w:numPr>
        <w:rPr>
          <w:rFonts w:ascii="Gilroy-Regular" w:hAnsi="Gilroy-Regular"/>
        </w:rPr>
      </w:pPr>
      <w:r w:rsidRPr="00410180">
        <w:rPr>
          <w:rFonts w:ascii="Gilroy-Regular" w:hAnsi="Gilroy-Regular"/>
        </w:rPr>
        <w:t>Understand how their behaviour affects others and vice versa</w:t>
      </w:r>
    </w:p>
    <w:p w14:paraId="25340BD1" w14:textId="77777777" w:rsidR="008E14A6" w:rsidRPr="00410180" w:rsidRDefault="008E14A6" w:rsidP="008E14A6">
      <w:pPr>
        <w:pStyle w:val="ListParagraph"/>
        <w:numPr>
          <w:ilvl w:val="0"/>
          <w:numId w:val="6"/>
        </w:numPr>
        <w:rPr>
          <w:rFonts w:ascii="Gilroy-Regular" w:hAnsi="Gilroy-Regular"/>
        </w:rPr>
      </w:pPr>
      <w:r w:rsidRPr="00410180">
        <w:rPr>
          <w:rFonts w:ascii="Gilroy-Regular" w:hAnsi="Gilroy-Regular"/>
        </w:rPr>
        <w:t>Be aware of and respect different types of relationships in accordance with the Equalities Act</w:t>
      </w:r>
    </w:p>
    <w:p w14:paraId="0D8DB526" w14:textId="77777777" w:rsidR="008E14A6" w:rsidRPr="00410180" w:rsidRDefault="008E14A6" w:rsidP="008E14A6">
      <w:pPr>
        <w:pStyle w:val="ListParagraph"/>
        <w:numPr>
          <w:ilvl w:val="0"/>
          <w:numId w:val="6"/>
        </w:numPr>
        <w:rPr>
          <w:rFonts w:ascii="Gilroy-Regular" w:hAnsi="Gilroy-Regular"/>
        </w:rPr>
      </w:pPr>
      <w:r w:rsidRPr="00410180">
        <w:rPr>
          <w:rFonts w:ascii="Gilroy-Regular" w:hAnsi="Gilroy-Regular"/>
        </w:rPr>
        <w:t>Become actively engaged young citizens who make positive contributions to their families, the school and the communities to which they belong</w:t>
      </w:r>
    </w:p>
    <w:p w14:paraId="4547B0CD" w14:textId="77777777" w:rsidR="008E14A6" w:rsidRPr="00410180" w:rsidRDefault="008E14A6" w:rsidP="008E14A6">
      <w:pPr>
        <w:pStyle w:val="ListParagraph"/>
        <w:numPr>
          <w:ilvl w:val="0"/>
          <w:numId w:val="6"/>
        </w:numPr>
        <w:rPr>
          <w:rFonts w:ascii="Gilroy-Regular" w:hAnsi="Gilroy-Regular"/>
        </w:rPr>
      </w:pPr>
      <w:r w:rsidRPr="00410180">
        <w:rPr>
          <w:rFonts w:ascii="Gilroy-Regular" w:hAnsi="Gilroy-Regular"/>
        </w:rPr>
        <w:t>Know how to keep safe and where to go to seek help</w:t>
      </w:r>
    </w:p>
    <w:p w14:paraId="491D23D0" w14:textId="77777777" w:rsidR="00C753CF" w:rsidRPr="00410180" w:rsidRDefault="00A14A86" w:rsidP="00C753CF">
      <w:pPr>
        <w:rPr>
          <w:rFonts w:ascii="Gilroy-Regular" w:hAnsi="Gilroy-Regular"/>
          <w:i/>
          <w:iCs/>
        </w:rPr>
      </w:pPr>
      <w:r w:rsidRPr="00410180">
        <w:rPr>
          <w:rFonts w:ascii="Gilroy-Regular" w:hAnsi="Gilroy-Regular"/>
        </w:rPr>
        <w:t>“</w:t>
      </w:r>
      <w:r w:rsidR="00955A14" w:rsidRPr="00410180">
        <w:rPr>
          <w:rFonts w:ascii="Gilroy-Regular" w:hAnsi="Gilroy-Regular"/>
          <w:i/>
          <w:iCs/>
        </w:rPr>
        <w:t>There are planned curriculum opportunities to explore different points of view and pupils are given the skills the</w:t>
      </w:r>
      <w:r w:rsidR="002F37A2" w:rsidRPr="00410180">
        <w:rPr>
          <w:rFonts w:ascii="Gilroy-Regular" w:hAnsi="Gilroy-Regular"/>
          <w:i/>
          <w:iCs/>
        </w:rPr>
        <w:t>y need to disagree well and to live with the convictions.</w:t>
      </w:r>
      <w:r w:rsidRPr="00410180">
        <w:rPr>
          <w:rFonts w:ascii="Gilroy-Regular" w:hAnsi="Gilroy-Regular"/>
          <w:i/>
          <w:iCs/>
        </w:rPr>
        <w:t>” (SIAMS Evaluation Schedule 2018)</w:t>
      </w:r>
    </w:p>
    <w:p w14:paraId="01C8803C" w14:textId="77777777" w:rsidR="00B26151" w:rsidRPr="00410180" w:rsidRDefault="00B26151" w:rsidP="00B26151">
      <w:pPr>
        <w:spacing w:after="0"/>
        <w:rPr>
          <w:rFonts w:ascii="Gilroy-Regular" w:hAnsi="Gilroy-Regular"/>
          <w:bCs/>
          <w:iCs/>
        </w:rPr>
      </w:pPr>
      <w:r w:rsidRPr="00410180">
        <w:rPr>
          <w:rFonts w:ascii="Gilroy-Regular" w:hAnsi="Gilroy-Regular"/>
        </w:rPr>
        <w:lastRenderedPageBreak/>
        <w:t xml:space="preserve">These aspects of the Relationships Education as defined by the DfE </w:t>
      </w:r>
      <w:r w:rsidRPr="00410180">
        <w:rPr>
          <w:rFonts w:ascii="Gilroy-Regular" w:hAnsi="Gilroy-Regular"/>
          <w:i/>
          <w:iCs/>
        </w:rPr>
        <w:t>will be taught at an age appropriate level</w:t>
      </w:r>
      <w:r w:rsidRPr="00410180">
        <w:rPr>
          <w:rFonts w:ascii="Gilroy-Regular" w:hAnsi="Gilroy-Regular"/>
        </w:rPr>
        <w:t xml:space="preserve">.   We provide an inclusive curriculum that promotes understanding and mutual respect for all. </w:t>
      </w:r>
      <w:r w:rsidRPr="00410180">
        <w:rPr>
          <w:rFonts w:ascii="Gilroy-Regular" w:hAnsi="Gilroy-Regular"/>
          <w:bCs/>
          <w:iCs/>
        </w:rPr>
        <w:t xml:space="preserve">We reflect diversity within our curriculum to ensure that no pupil feels excluded and teach pupils to respect difference, promote equality and challenge stigma. </w:t>
      </w:r>
    </w:p>
    <w:p w14:paraId="0E27B00A" w14:textId="77777777" w:rsidR="00D0011E" w:rsidRPr="00410180" w:rsidRDefault="00D0011E" w:rsidP="009C5945">
      <w:pPr>
        <w:rPr>
          <w:rFonts w:ascii="Gilroy-Regular" w:hAnsi="Gilroy-Regular"/>
        </w:rPr>
      </w:pPr>
    </w:p>
    <w:p w14:paraId="2807E1B4" w14:textId="77777777" w:rsidR="00534A26" w:rsidRPr="00410180" w:rsidRDefault="00534A26" w:rsidP="00807F5F">
      <w:pPr>
        <w:rPr>
          <w:rFonts w:ascii="Gilroy-Regular" w:hAnsi="Gilroy-Regular"/>
          <w:b/>
        </w:rPr>
      </w:pPr>
      <w:r w:rsidRPr="00410180">
        <w:rPr>
          <w:rFonts w:ascii="Gilroy-Regular" w:hAnsi="Gilroy-Regular"/>
          <w:b/>
        </w:rPr>
        <w:t>Health Education</w:t>
      </w:r>
    </w:p>
    <w:p w14:paraId="587907C8" w14:textId="77777777" w:rsidR="00807F5F" w:rsidRPr="00410180" w:rsidRDefault="1EA213CB" w:rsidP="00807F5F">
      <w:pPr>
        <w:rPr>
          <w:rFonts w:ascii="Gilroy-Regular" w:hAnsi="Gilroy-Regular"/>
        </w:rPr>
      </w:pPr>
      <w:r w:rsidRPr="00410180">
        <w:rPr>
          <w:rFonts w:ascii="Gilroy-Regular" w:hAnsi="Gilroy-Regular"/>
        </w:rPr>
        <w:t>We deliver statutory Health Education through our PSHE curriculum. Health Education aims to teach pupils about physical and mental wellbeing and give pupils the information that they need to make good decisions about their own health and wellbeing. Pupils are taught content on:</w:t>
      </w:r>
    </w:p>
    <w:p w14:paraId="1E94BD4C" w14:textId="77777777" w:rsidR="00FE0DE6" w:rsidRPr="00410180" w:rsidRDefault="00FE0DE6" w:rsidP="00807F5F">
      <w:pPr>
        <w:pStyle w:val="ListParagraph"/>
        <w:numPr>
          <w:ilvl w:val="0"/>
          <w:numId w:val="1"/>
        </w:numPr>
        <w:rPr>
          <w:rFonts w:ascii="Gilroy-Regular" w:hAnsi="Gilroy-Regular"/>
        </w:rPr>
      </w:pPr>
      <w:r w:rsidRPr="00410180">
        <w:rPr>
          <w:rFonts w:ascii="Gilroy-Regular" w:hAnsi="Gilroy-Regular"/>
        </w:rPr>
        <w:t>Mental wellbeing</w:t>
      </w:r>
    </w:p>
    <w:p w14:paraId="53B4AFC1" w14:textId="77777777" w:rsidR="00FE0DE6" w:rsidRPr="00410180" w:rsidRDefault="00FE0DE6" w:rsidP="00AE1932">
      <w:pPr>
        <w:pStyle w:val="ListParagraph"/>
        <w:numPr>
          <w:ilvl w:val="0"/>
          <w:numId w:val="1"/>
        </w:numPr>
        <w:rPr>
          <w:rFonts w:ascii="Gilroy-Regular" w:hAnsi="Gilroy-Regular"/>
        </w:rPr>
      </w:pPr>
      <w:r w:rsidRPr="00410180">
        <w:rPr>
          <w:rFonts w:ascii="Gilroy-Regular" w:hAnsi="Gilroy-Regular"/>
        </w:rPr>
        <w:t>Internet safety and harms</w:t>
      </w:r>
    </w:p>
    <w:p w14:paraId="77310E24" w14:textId="77777777" w:rsidR="00FE0DE6" w:rsidRPr="00410180" w:rsidRDefault="00FE0DE6" w:rsidP="00AE1932">
      <w:pPr>
        <w:pStyle w:val="ListParagraph"/>
        <w:numPr>
          <w:ilvl w:val="0"/>
          <w:numId w:val="1"/>
        </w:numPr>
        <w:rPr>
          <w:rFonts w:ascii="Gilroy-Regular" w:hAnsi="Gilroy-Regular"/>
        </w:rPr>
      </w:pPr>
      <w:r w:rsidRPr="00410180">
        <w:rPr>
          <w:rFonts w:ascii="Gilroy-Regular" w:hAnsi="Gilroy-Regular"/>
        </w:rPr>
        <w:t>Physical health and fitness</w:t>
      </w:r>
    </w:p>
    <w:p w14:paraId="2C8DD232" w14:textId="77777777" w:rsidR="005D199E" w:rsidRPr="00410180" w:rsidRDefault="00471315" w:rsidP="009C5945">
      <w:pPr>
        <w:pStyle w:val="ListParagraph"/>
        <w:numPr>
          <w:ilvl w:val="0"/>
          <w:numId w:val="1"/>
        </w:numPr>
        <w:rPr>
          <w:rFonts w:ascii="Gilroy-Regular" w:hAnsi="Gilroy-Regular"/>
        </w:rPr>
      </w:pPr>
      <w:r w:rsidRPr="00410180">
        <w:rPr>
          <w:rFonts w:ascii="Gilroy-Regular" w:hAnsi="Gilroy-Regular"/>
        </w:rPr>
        <w:t>H</w:t>
      </w:r>
      <w:r w:rsidR="00FE0DE6" w:rsidRPr="00410180">
        <w:rPr>
          <w:rFonts w:ascii="Gilroy-Regular" w:hAnsi="Gilroy-Regular"/>
        </w:rPr>
        <w:t>ealthy eating</w:t>
      </w:r>
    </w:p>
    <w:p w14:paraId="11DCABC1" w14:textId="2981AF38" w:rsidR="009209CB" w:rsidRPr="00410180" w:rsidRDefault="7140AA55" w:rsidP="009209CB">
      <w:pPr>
        <w:rPr>
          <w:rFonts w:ascii="Gilroy-Regular" w:hAnsi="Gilroy-Regular"/>
          <w:color w:val="C00000"/>
        </w:rPr>
      </w:pPr>
      <w:r w:rsidRPr="00410180">
        <w:rPr>
          <w:rFonts w:ascii="Gilroy-Regular" w:hAnsi="Gilroy-Regular"/>
        </w:rPr>
        <w:t>At Marsworth School PSHE is a taught subject and is timetabled once a week and delivered by class teachers. (In exceptional circumstances, or when necessary, e.g. during a pandemic, additional time and focus is allocated to support children’s development.)</w:t>
      </w:r>
      <w:r w:rsidRPr="00410180">
        <w:rPr>
          <w:rFonts w:ascii="Gilroy-Regular" w:hAnsi="Gilroy-Regular"/>
          <w:color w:val="C00000"/>
        </w:rPr>
        <w:t xml:space="preserve"> </w:t>
      </w:r>
      <w:r w:rsidRPr="00410180">
        <w:rPr>
          <w:rFonts w:ascii="Gilroy-Regular" w:hAnsi="Gilroy-Regular"/>
        </w:rPr>
        <w:t>The PSHE curriculum has been designed to help pupils develop their knowledge and skills over time, embedding learning to ensure pupils receive a relevant and age appropriate education to support them in their lives now and in the future. PSHE is taught in units which can be viewed on the school website and in class topic webs.</w:t>
      </w:r>
    </w:p>
    <w:p w14:paraId="4793D770" w14:textId="77777777" w:rsidR="000C1433" w:rsidRPr="00410180" w:rsidRDefault="0BDF996A" w:rsidP="009209CB">
      <w:pPr>
        <w:rPr>
          <w:rFonts w:ascii="Gilroy-Regular" w:hAnsi="Gilroy-Regular"/>
          <w:u w:val="single"/>
        </w:rPr>
      </w:pPr>
      <w:r w:rsidRPr="00410180">
        <w:rPr>
          <w:rFonts w:ascii="Gilroy-Regular" w:hAnsi="Gilroy-Regular"/>
          <w:u w:val="single"/>
        </w:rPr>
        <w:t>Managing difficult questions and confidentiality</w:t>
      </w:r>
    </w:p>
    <w:p w14:paraId="73CFE250" w14:textId="77777777" w:rsidR="00F50E2D" w:rsidRPr="00410180" w:rsidRDefault="0BDF996A" w:rsidP="009C5945">
      <w:pPr>
        <w:rPr>
          <w:rFonts w:ascii="Gilroy-Regular" w:hAnsi="Gilroy-Regular"/>
        </w:rPr>
      </w:pPr>
      <w:r w:rsidRPr="00410180">
        <w:rPr>
          <w:rFonts w:ascii="Gilroy-Regular" w:hAnsi="Gilroy-Regular"/>
        </w:rPr>
        <w:t xml:space="preserve">In PSHE pupils learn about personal safety. Should a pupil make a disclosure to a member of staff this will be reported to a designated safeguarding lead and followed up in accordance with our disclosure procedures. Please see our safeguarding policy on the school website for further information. </w:t>
      </w:r>
    </w:p>
    <w:p w14:paraId="19F6E0FC" w14:textId="77777777" w:rsidR="003B4098" w:rsidRPr="00410180" w:rsidRDefault="00953D72" w:rsidP="00A717FE">
      <w:pPr>
        <w:rPr>
          <w:rFonts w:ascii="Gilroy-Regular" w:hAnsi="Gilroy-Regular"/>
        </w:rPr>
      </w:pPr>
      <w:r w:rsidRPr="00410180">
        <w:rPr>
          <w:rFonts w:ascii="Gilroy-Regular" w:hAnsi="Gilroy-Regular"/>
        </w:rPr>
        <w:t>All aspects of PSHE are underpinned by shared and understood ground rules</w:t>
      </w:r>
      <w:r w:rsidR="00C067D0" w:rsidRPr="00410180">
        <w:rPr>
          <w:rFonts w:ascii="Gilroy-Regular" w:hAnsi="Gilroy-Regular"/>
        </w:rPr>
        <w:t xml:space="preserve">, and we all repeat the </w:t>
      </w:r>
      <w:r w:rsidR="00AA44B0" w:rsidRPr="00410180">
        <w:rPr>
          <w:rFonts w:ascii="Gilroy-Regular" w:hAnsi="Gilroy-Regular"/>
        </w:rPr>
        <w:t>‘</w:t>
      </w:r>
      <w:r w:rsidR="00A852B3" w:rsidRPr="00410180">
        <w:rPr>
          <w:rFonts w:ascii="Gilroy-Regular" w:hAnsi="Gilroy-Regular"/>
        </w:rPr>
        <w:t>Jigsaw</w:t>
      </w:r>
      <w:r w:rsidR="00C067D0" w:rsidRPr="00410180">
        <w:rPr>
          <w:rFonts w:ascii="Gilroy-Regular" w:hAnsi="Gilroy-Regular"/>
        </w:rPr>
        <w:t xml:space="preserve"> Charter’ at the start of every lesson to ensure that children feel they are in a </w:t>
      </w:r>
      <w:r w:rsidRPr="00410180">
        <w:rPr>
          <w:rFonts w:ascii="Gilroy-Regular" w:hAnsi="Gilroy-Regular"/>
        </w:rPr>
        <w:t xml:space="preserve">safe and well managed </w:t>
      </w:r>
      <w:r w:rsidR="00A852B3" w:rsidRPr="00410180">
        <w:rPr>
          <w:rFonts w:ascii="Gilroy-Regular" w:hAnsi="Gilroy-Regular"/>
        </w:rPr>
        <w:t>environment.</w:t>
      </w:r>
      <w:r w:rsidRPr="00410180">
        <w:rPr>
          <w:rFonts w:ascii="Gilroy-Regular" w:hAnsi="Gilroy-Regular"/>
        </w:rPr>
        <w:t xml:space="preserve"> </w:t>
      </w:r>
      <w:r w:rsidR="00A41C6A" w:rsidRPr="00410180">
        <w:rPr>
          <w:rFonts w:ascii="Gilroy-Regular" w:hAnsi="Gilroy-Regular"/>
          <w:color w:val="C00000"/>
        </w:rPr>
        <w:t xml:space="preserve"> </w:t>
      </w:r>
      <w:r w:rsidRPr="00410180">
        <w:rPr>
          <w:rFonts w:ascii="Gilroy-Regular" w:hAnsi="Gilroy-Regular"/>
        </w:rPr>
        <w:t>Pupils are encouraged to ask questions and raise issues in a respectful and appropriate manner.  Some questions or issues raised may not be appropriately answered in whole class lessons and these will be followed up separately on an individual or group basis</w:t>
      </w:r>
      <w:r w:rsidR="00A717FE" w:rsidRPr="00410180">
        <w:rPr>
          <w:rFonts w:ascii="Gilroy-Regular" w:hAnsi="Gilroy-Regular"/>
        </w:rPr>
        <w:t xml:space="preserve"> or with parents.</w:t>
      </w:r>
    </w:p>
    <w:p w14:paraId="6571E448" w14:textId="77777777" w:rsidR="00A717FE" w:rsidRPr="00410180" w:rsidRDefault="00A717FE" w:rsidP="00AA60EE">
      <w:pPr>
        <w:rPr>
          <w:rFonts w:ascii="Gilroy-Regular" w:hAnsi="Gilroy-Regular"/>
        </w:rPr>
      </w:pPr>
      <w:bookmarkStart w:id="1" w:name="_Hlk36118959"/>
      <w:r w:rsidRPr="00410180">
        <w:rPr>
          <w:rFonts w:ascii="Gilroy-Regular" w:hAnsi="Gilroy-Regular"/>
        </w:rPr>
        <w:t xml:space="preserve">SEND pupils are </w:t>
      </w:r>
      <w:r w:rsidR="00AD07FF" w:rsidRPr="00410180">
        <w:rPr>
          <w:rFonts w:ascii="Gilroy-Regular" w:hAnsi="Gilroy-Regular"/>
        </w:rPr>
        <w:t xml:space="preserve">fully </w:t>
      </w:r>
      <w:r w:rsidRPr="00410180">
        <w:rPr>
          <w:rFonts w:ascii="Gilroy-Regular" w:hAnsi="Gilroy-Regular"/>
        </w:rPr>
        <w:t>supported in lessons by staff when required</w:t>
      </w:r>
      <w:r w:rsidR="00C014EE" w:rsidRPr="00410180">
        <w:rPr>
          <w:rFonts w:ascii="Gilroy-Regular" w:hAnsi="Gilroy-Regular"/>
        </w:rPr>
        <w:t xml:space="preserve">, and this combined with </w:t>
      </w:r>
      <w:r w:rsidRPr="00410180">
        <w:rPr>
          <w:rFonts w:ascii="Gilroy-Regular" w:hAnsi="Gilroy-Regular"/>
        </w:rPr>
        <w:t xml:space="preserve">careful differentiation </w:t>
      </w:r>
      <w:r w:rsidR="00C014EE" w:rsidRPr="00410180">
        <w:rPr>
          <w:rFonts w:ascii="Gilroy-Regular" w:hAnsi="Gilroy-Regular"/>
        </w:rPr>
        <w:t>of work, aims to</w:t>
      </w:r>
      <w:r w:rsidRPr="00410180">
        <w:rPr>
          <w:rFonts w:ascii="Gilroy-Regular" w:hAnsi="Gilroy-Regular"/>
        </w:rPr>
        <w:t xml:space="preserve"> ensure that all children can access the learning.</w:t>
      </w:r>
    </w:p>
    <w:bookmarkEnd w:id="1"/>
    <w:p w14:paraId="11E76C55" w14:textId="77777777" w:rsidR="00471315" w:rsidRPr="00410180" w:rsidRDefault="00F15C81" w:rsidP="00C014EE">
      <w:pPr>
        <w:rPr>
          <w:rFonts w:ascii="Gilroy-Regular" w:hAnsi="Gilroy-Regular"/>
          <w:b/>
        </w:rPr>
      </w:pPr>
      <w:r w:rsidRPr="00410180">
        <w:rPr>
          <w:rFonts w:ascii="Gilroy-Regular" w:hAnsi="Gilroy-Regular"/>
          <w:b/>
          <w:i/>
          <w:iCs/>
        </w:rPr>
        <w:t xml:space="preserve"> </w:t>
      </w:r>
      <w:r w:rsidR="00F82EFB" w:rsidRPr="00410180">
        <w:rPr>
          <w:rFonts w:ascii="Gilroy-Regular" w:hAnsi="Gilroy-Regular"/>
          <w:b/>
          <w:i/>
          <w:iCs/>
        </w:rPr>
        <w:t>Impact</w:t>
      </w:r>
      <w:r w:rsidR="00400E3C" w:rsidRPr="00410180">
        <w:rPr>
          <w:rFonts w:ascii="Gilroy-Regular" w:hAnsi="Gilroy-Regular"/>
          <w:b/>
        </w:rPr>
        <w:t xml:space="preserve"> </w:t>
      </w:r>
    </w:p>
    <w:p w14:paraId="398A55AC" w14:textId="77777777" w:rsidR="004F7259" w:rsidRPr="00410180" w:rsidRDefault="009209CB" w:rsidP="00C014EE">
      <w:pPr>
        <w:rPr>
          <w:rFonts w:ascii="Gilroy-Regular" w:hAnsi="Gilroy-Regular"/>
        </w:rPr>
      </w:pPr>
      <w:r w:rsidRPr="00410180">
        <w:rPr>
          <w:rFonts w:ascii="Gilroy-Regular" w:hAnsi="Gilroy-Regular"/>
        </w:rPr>
        <w:t>PSHE provision provides</w:t>
      </w:r>
      <w:r w:rsidR="004F7259" w:rsidRPr="00410180">
        <w:rPr>
          <w:rFonts w:ascii="Gilroy-Regular" w:hAnsi="Gilroy-Regular"/>
        </w:rPr>
        <w:t xml:space="preserve"> pupils with well-chosen opportunities and contexts to</w:t>
      </w:r>
      <w:r w:rsidR="008161A8" w:rsidRPr="00410180">
        <w:rPr>
          <w:rFonts w:ascii="Gilroy-Regular" w:hAnsi="Gilroy-Regular"/>
        </w:rPr>
        <w:t xml:space="preserve"> explore and</w:t>
      </w:r>
      <w:r w:rsidR="004F7259" w:rsidRPr="00410180">
        <w:rPr>
          <w:rFonts w:ascii="Gilroy-Regular" w:hAnsi="Gilroy-Regular"/>
        </w:rPr>
        <w:t xml:space="preserve"> embed new knowledge </w:t>
      </w:r>
      <w:r w:rsidR="00A852B3" w:rsidRPr="00410180">
        <w:rPr>
          <w:rFonts w:ascii="Gilroy-Regular" w:hAnsi="Gilroy-Regular"/>
        </w:rPr>
        <w:t>that can</w:t>
      </w:r>
      <w:r w:rsidR="004F7259" w:rsidRPr="00410180">
        <w:rPr>
          <w:rFonts w:ascii="Gilroy-Regular" w:hAnsi="Gilroy-Regular"/>
        </w:rPr>
        <w:t xml:space="preserve"> be used confidently in real life situations</w:t>
      </w:r>
    </w:p>
    <w:p w14:paraId="08A97573" w14:textId="77777777" w:rsidR="008161A8" w:rsidRPr="00410180" w:rsidRDefault="008161A8" w:rsidP="004F7259">
      <w:pPr>
        <w:pStyle w:val="ListParagraph"/>
        <w:numPr>
          <w:ilvl w:val="0"/>
          <w:numId w:val="2"/>
        </w:numPr>
        <w:rPr>
          <w:rFonts w:ascii="Gilroy-Regular" w:hAnsi="Gilroy-Regular"/>
        </w:rPr>
      </w:pPr>
      <w:r w:rsidRPr="00410180">
        <w:rPr>
          <w:rFonts w:ascii="Gilroy-Regular" w:hAnsi="Gilroy-Regular"/>
        </w:rPr>
        <w:t xml:space="preserve">Pupils are able to form healthy, happy relationships with other children and adults </w:t>
      </w:r>
      <w:r w:rsidR="00A852B3" w:rsidRPr="00410180">
        <w:rPr>
          <w:rFonts w:ascii="Gilroy-Regular" w:hAnsi="Gilroy-Regular"/>
        </w:rPr>
        <w:t>and have</w:t>
      </w:r>
      <w:r w:rsidRPr="00410180">
        <w:rPr>
          <w:rFonts w:ascii="Gilroy-Regular" w:hAnsi="Gilroy-Regular"/>
        </w:rPr>
        <w:t xml:space="preserve"> strategies to challenge negative behaviour of others and seek help when needed</w:t>
      </w:r>
    </w:p>
    <w:p w14:paraId="260C71C6" w14:textId="77777777" w:rsidR="00F82EFB" w:rsidRPr="00410180" w:rsidRDefault="781C9AD9" w:rsidP="00F82EFB">
      <w:pPr>
        <w:pStyle w:val="ListParagraph"/>
        <w:numPr>
          <w:ilvl w:val="0"/>
          <w:numId w:val="2"/>
        </w:numPr>
        <w:rPr>
          <w:rFonts w:ascii="Gilroy-Regular" w:hAnsi="Gilroy-Regular"/>
        </w:rPr>
      </w:pPr>
      <w:r w:rsidRPr="00410180">
        <w:rPr>
          <w:rFonts w:ascii="Gilroy-Regular" w:hAnsi="Gilroy-Regular"/>
        </w:rPr>
        <w:t>Pupils know how and when to ask for ask for help and where to access support</w:t>
      </w:r>
    </w:p>
    <w:p w14:paraId="4F61E6AC" w14:textId="77777777" w:rsidR="0016135E" w:rsidRPr="00410180" w:rsidRDefault="0016135E" w:rsidP="00F82EFB">
      <w:pPr>
        <w:pStyle w:val="ListParagraph"/>
        <w:numPr>
          <w:ilvl w:val="0"/>
          <w:numId w:val="2"/>
        </w:numPr>
        <w:rPr>
          <w:rFonts w:ascii="Gilroy-Regular" w:hAnsi="Gilroy-Regular"/>
        </w:rPr>
      </w:pPr>
      <w:r w:rsidRPr="00410180">
        <w:rPr>
          <w:rFonts w:ascii="Gilroy-Regular" w:hAnsi="Gilroy-Regular"/>
        </w:rPr>
        <w:lastRenderedPageBreak/>
        <w:t xml:space="preserve">Pupils are enabled to take responsibility for their actions and understand the implications and consequences of their own decisions </w:t>
      </w:r>
    </w:p>
    <w:p w14:paraId="0637575A" w14:textId="77777777" w:rsidR="009A30F8" w:rsidRPr="00410180" w:rsidRDefault="00230879" w:rsidP="009A30F8">
      <w:pPr>
        <w:pStyle w:val="ListParagraph"/>
        <w:numPr>
          <w:ilvl w:val="0"/>
          <w:numId w:val="2"/>
        </w:numPr>
        <w:rPr>
          <w:rFonts w:ascii="Gilroy-Regular" w:hAnsi="Gilroy-Regular"/>
        </w:rPr>
      </w:pPr>
      <w:r w:rsidRPr="00410180">
        <w:rPr>
          <w:rFonts w:ascii="Gilroy-Regular" w:hAnsi="Gilroy-Regular"/>
        </w:rPr>
        <w:t>Pupils have the knowledge, skills and attributes to live healthy, happy lives</w:t>
      </w:r>
    </w:p>
    <w:p w14:paraId="4B8CC638" w14:textId="2A1537A1" w:rsidR="00B7572B" w:rsidRPr="00410180" w:rsidRDefault="000C7384" w:rsidP="00A665C7">
      <w:pPr>
        <w:pStyle w:val="ListParagraph"/>
        <w:numPr>
          <w:ilvl w:val="0"/>
          <w:numId w:val="2"/>
        </w:numPr>
        <w:rPr>
          <w:rFonts w:ascii="Gilroy-Regular" w:hAnsi="Gilroy-Regular"/>
        </w:rPr>
      </w:pPr>
      <w:r w:rsidRPr="00410180">
        <w:rPr>
          <w:rFonts w:ascii="Gilroy-Regular" w:hAnsi="Gilroy-Regular"/>
        </w:rPr>
        <w:t xml:space="preserve">Pupils understand and respect differences between themselves and others </w:t>
      </w:r>
    </w:p>
    <w:p w14:paraId="374C8A53" w14:textId="77777777" w:rsidR="000C7384" w:rsidRPr="00410180" w:rsidRDefault="00945776" w:rsidP="00945776">
      <w:pPr>
        <w:rPr>
          <w:rFonts w:ascii="Gilroy-Regular" w:hAnsi="Gilroy-Regular"/>
          <w:color w:val="C00000"/>
        </w:rPr>
      </w:pPr>
      <w:r w:rsidRPr="00410180">
        <w:rPr>
          <w:rFonts w:ascii="Gilroy-Regular" w:hAnsi="Gilroy-Regular"/>
          <w:b/>
        </w:rPr>
        <w:t>5. Roles and Responsibilities</w:t>
      </w:r>
      <w:r w:rsidR="00662D29" w:rsidRPr="00410180">
        <w:rPr>
          <w:rFonts w:ascii="Gilroy-Regular" w:hAnsi="Gilroy-Regular"/>
          <w:b/>
        </w:rPr>
        <w:t xml:space="preserve"> </w:t>
      </w:r>
    </w:p>
    <w:p w14:paraId="05056484" w14:textId="77777777" w:rsidR="00945776" w:rsidRPr="00410180" w:rsidRDefault="00945776" w:rsidP="00945776">
      <w:pPr>
        <w:rPr>
          <w:rFonts w:ascii="Gilroy-Regular" w:hAnsi="Gilroy-Regular"/>
        </w:rPr>
      </w:pPr>
      <w:r w:rsidRPr="00410180">
        <w:rPr>
          <w:rFonts w:ascii="Gilroy-Regular" w:hAnsi="Gilroy-Regular"/>
        </w:rPr>
        <w:t xml:space="preserve">The Governing Body will approve the policy and hold the Headteacher to account for its implementation. </w:t>
      </w:r>
    </w:p>
    <w:p w14:paraId="459364DF" w14:textId="77777777" w:rsidR="00662D29" w:rsidRPr="00410180" w:rsidRDefault="00945776" w:rsidP="00945776">
      <w:pPr>
        <w:rPr>
          <w:rFonts w:ascii="Gilroy-Regular" w:hAnsi="Gilroy-Regular"/>
        </w:rPr>
      </w:pPr>
      <w:r w:rsidRPr="00410180">
        <w:rPr>
          <w:rFonts w:ascii="Gilroy-Regular" w:hAnsi="Gilroy-Regular"/>
        </w:rPr>
        <w:t xml:space="preserve">The Headteacher is responsible for </w:t>
      </w:r>
      <w:r w:rsidR="00662D29" w:rsidRPr="00410180">
        <w:rPr>
          <w:rFonts w:ascii="Gilroy-Regular" w:hAnsi="Gilroy-Regular"/>
        </w:rPr>
        <w:t>ensuring PSHE is taught consistently across the school and for managing requests with regards to the parental right to withdraw from non-statutory Sex Education.</w:t>
      </w:r>
    </w:p>
    <w:p w14:paraId="2294C369" w14:textId="77777777" w:rsidR="00662D29" w:rsidRPr="00410180" w:rsidRDefault="0BDF996A" w:rsidP="00945776">
      <w:pPr>
        <w:rPr>
          <w:rFonts w:ascii="Gilroy-Regular" w:hAnsi="Gilroy-Regular"/>
        </w:rPr>
      </w:pPr>
      <w:r w:rsidRPr="00410180">
        <w:rPr>
          <w:rFonts w:ascii="Gilroy-Regular" w:hAnsi="Gilroy-Regular"/>
        </w:rPr>
        <w:t>The PSHE leads are responsible for leading and managing the subject. Teachers are responsible for delivering, evaluating and assessing PSHE.</w:t>
      </w:r>
    </w:p>
    <w:p w14:paraId="51963D26" w14:textId="77777777" w:rsidR="009A30F8" w:rsidRPr="00410180" w:rsidRDefault="00945776" w:rsidP="009209CB">
      <w:pPr>
        <w:rPr>
          <w:rFonts w:ascii="Gilroy-Regular" w:hAnsi="Gilroy-Regular"/>
          <w:b/>
        </w:rPr>
      </w:pPr>
      <w:r w:rsidRPr="00410180">
        <w:rPr>
          <w:rFonts w:ascii="Gilroy-Regular" w:hAnsi="Gilroy-Regular"/>
          <w:b/>
        </w:rPr>
        <w:t>6</w:t>
      </w:r>
      <w:r w:rsidR="00F15C81" w:rsidRPr="00410180">
        <w:rPr>
          <w:rFonts w:ascii="Gilroy-Regular" w:hAnsi="Gilroy-Regular"/>
          <w:b/>
        </w:rPr>
        <w:t>.</w:t>
      </w:r>
      <w:r w:rsidR="000C7384" w:rsidRPr="00410180">
        <w:rPr>
          <w:rFonts w:ascii="Gilroy-Regular" w:hAnsi="Gilroy-Regular"/>
          <w:b/>
        </w:rPr>
        <w:t xml:space="preserve"> </w:t>
      </w:r>
      <w:r w:rsidR="009A30F8" w:rsidRPr="00410180">
        <w:rPr>
          <w:rFonts w:ascii="Gilroy-Regular" w:hAnsi="Gilroy-Regular"/>
          <w:b/>
        </w:rPr>
        <w:t>Working with outside agencies and visiting speakers</w:t>
      </w:r>
    </w:p>
    <w:p w14:paraId="5D2DE0CD" w14:textId="77777777" w:rsidR="009A30F8" w:rsidRPr="00410180" w:rsidRDefault="50975555" w:rsidP="50975555">
      <w:pPr>
        <w:rPr>
          <w:rFonts w:ascii="Gilroy-Regular" w:hAnsi="Gilroy-Regular"/>
          <w:b/>
          <w:bCs/>
        </w:rPr>
      </w:pPr>
      <w:bookmarkStart w:id="2" w:name="_Hlk36120812"/>
      <w:r w:rsidRPr="00410180">
        <w:rPr>
          <w:rFonts w:ascii="Gilroy-Regular" w:hAnsi="Gilroy-Regular"/>
        </w:rPr>
        <w:t xml:space="preserve">In line with the school’s visitor policy, any guest speakers and visitors will be closely monitored by school staff, and relevant safeguarding checks will be carried out. </w:t>
      </w:r>
    </w:p>
    <w:bookmarkEnd w:id="2"/>
    <w:p w14:paraId="5331F735" w14:textId="77777777" w:rsidR="009209CB" w:rsidRPr="00410180" w:rsidRDefault="00945776" w:rsidP="009209CB">
      <w:pPr>
        <w:rPr>
          <w:rFonts w:ascii="Gilroy-Regular" w:hAnsi="Gilroy-Regular"/>
          <w:b/>
        </w:rPr>
      </w:pPr>
      <w:r w:rsidRPr="00410180">
        <w:rPr>
          <w:rFonts w:ascii="Gilroy-Regular" w:hAnsi="Gilroy-Regular"/>
          <w:b/>
        </w:rPr>
        <w:t>7</w:t>
      </w:r>
      <w:r w:rsidR="00994445" w:rsidRPr="00410180">
        <w:rPr>
          <w:rFonts w:ascii="Gilroy-Regular" w:hAnsi="Gilroy-Regular"/>
          <w:b/>
        </w:rPr>
        <w:t>.</w:t>
      </w:r>
      <w:r w:rsidR="00F15C81" w:rsidRPr="00410180">
        <w:rPr>
          <w:rFonts w:ascii="Gilroy-Regular" w:hAnsi="Gilroy-Regular"/>
          <w:b/>
        </w:rPr>
        <w:t xml:space="preserve"> </w:t>
      </w:r>
      <w:r w:rsidR="00A852B3" w:rsidRPr="00410180">
        <w:rPr>
          <w:rFonts w:ascii="Gilroy-Regular" w:hAnsi="Gilroy-Regular"/>
          <w:b/>
        </w:rPr>
        <w:t>Monitoring,</w:t>
      </w:r>
      <w:r w:rsidR="002971F5" w:rsidRPr="00410180">
        <w:rPr>
          <w:rFonts w:ascii="Gilroy-Regular" w:hAnsi="Gilroy-Regular"/>
          <w:b/>
        </w:rPr>
        <w:t xml:space="preserve"> evaluation</w:t>
      </w:r>
      <w:r w:rsidR="003B4098" w:rsidRPr="00410180">
        <w:rPr>
          <w:rFonts w:ascii="Gilroy-Regular" w:hAnsi="Gilroy-Regular"/>
          <w:b/>
        </w:rPr>
        <w:t xml:space="preserve"> and training</w:t>
      </w:r>
    </w:p>
    <w:p w14:paraId="4355B15A" w14:textId="77777777" w:rsidR="001327F6" w:rsidRPr="00410180" w:rsidRDefault="781C9AD9" w:rsidP="00F82EFB">
      <w:pPr>
        <w:pStyle w:val="ListParagraph"/>
        <w:numPr>
          <w:ilvl w:val="0"/>
          <w:numId w:val="2"/>
        </w:numPr>
        <w:rPr>
          <w:rFonts w:ascii="Gilroy-Regular" w:hAnsi="Gilroy-Regular"/>
        </w:rPr>
      </w:pPr>
      <w:r w:rsidRPr="00410180">
        <w:rPr>
          <w:rFonts w:ascii="Gilroy-Regular" w:hAnsi="Gilroy-Regular"/>
        </w:rPr>
        <w:t>PSHE provision will be monitored and evaluated by the PSHE leads, HT and Governors in line with the monitoring cycle agreed by the school. The PSHE policy will be reviewed annually.</w:t>
      </w:r>
    </w:p>
    <w:p w14:paraId="2980EE90" w14:textId="14463D52" w:rsidR="000C1433" w:rsidRPr="00410180" w:rsidRDefault="781C9AD9" w:rsidP="00F82EFB">
      <w:pPr>
        <w:pStyle w:val="ListParagraph"/>
        <w:numPr>
          <w:ilvl w:val="0"/>
          <w:numId w:val="2"/>
        </w:numPr>
        <w:rPr>
          <w:rFonts w:ascii="Gilroy-Regular" w:hAnsi="Gilroy-Regular"/>
        </w:rPr>
      </w:pPr>
      <w:r w:rsidRPr="00410180">
        <w:rPr>
          <w:rFonts w:ascii="Gilroy-Regular" w:hAnsi="Gilroy-Regular"/>
        </w:rPr>
        <w:t>To ensure staff are confident to deliver all aspects of the PSHE</w:t>
      </w:r>
      <w:r w:rsidR="00B7572B" w:rsidRPr="00410180">
        <w:rPr>
          <w:rFonts w:ascii="Gilroy-Regular" w:hAnsi="Gilroy-Regular"/>
        </w:rPr>
        <w:t xml:space="preserve"> curriculum, access to online, </w:t>
      </w:r>
      <w:r w:rsidRPr="00410180">
        <w:rPr>
          <w:rFonts w:ascii="Gilroy-Regular" w:hAnsi="Gilroy-Regular"/>
        </w:rPr>
        <w:t>in school, local and national training will be made available and in accordance with the school’s CPD programme for staff development</w:t>
      </w:r>
    </w:p>
    <w:p w14:paraId="6B1A06FE" w14:textId="77777777" w:rsidR="0014092D" w:rsidRPr="00410180" w:rsidRDefault="00945776" w:rsidP="0014092D">
      <w:pPr>
        <w:rPr>
          <w:rFonts w:ascii="Gilroy-Regular" w:hAnsi="Gilroy-Regular"/>
          <w:b/>
        </w:rPr>
      </w:pPr>
      <w:r w:rsidRPr="00410180">
        <w:rPr>
          <w:rFonts w:ascii="Gilroy-Regular" w:hAnsi="Gilroy-Regular"/>
          <w:b/>
        </w:rPr>
        <w:t>8</w:t>
      </w:r>
      <w:r w:rsidR="00F15C81" w:rsidRPr="00410180">
        <w:rPr>
          <w:rFonts w:ascii="Gilroy-Regular" w:hAnsi="Gilroy-Regular"/>
          <w:b/>
        </w:rPr>
        <w:t>.</w:t>
      </w:r>
      <w:r w:rsidR="003B4098" w:rsidRPr="00410180">
        <w:rPr>
          <w:rFonts w:ascii="Gilroy-Regular" w:hAnsi="Gilroy-Regular"/>
          <w:b/>
        </w:rPr>
        <w:t xml:space="preserve"> </w:t>
      </w:r>
      <w:r w:rsidR="0014092D" w:rsidRPr="00410180">
        <w:rPr>
          <w:rFonts w:ascii="Gilroy-Regular" w:hAnsi="Gilroy-Regular"/>
          <w:b/>
        </w:rPr>
        <w:t>Working with parents</w:t>
      </w:r>
    </w:p>
    <w:p w14:paraId="199A02F9" w14:textId="77777777" w:rsidR="0014092D" w:rsidRPr="00410180" w:rsidRDefault="0014092D" w:rsidP="0014092D">
      <w:pPr>
        <w:rPr>
          <w:rFonts w:ascii="Gilroy-Regular" w:hAnsi="Gilroy-Regular"/>
        </w:rPr>
      </w:pPr>
      <w:bookmarkStart w:id="3" w:name="_Hlk36120944"/>
      <w:r w:rsidRPr="00410180">
        <w:rPr>
          <w:rFonts w:ascii="Gilroy-Regular" w:hAnsi="Gilroy-Regular"/>
        </w:rPr>
        <w:t>It is vit</w:t>
      </w:r>
      <w:r w:rsidR="00994445" w:rsidRPr="00410180">
        <w:rPr>
          <w:rFonts w:ascii="Gilroy-Regular" w:hAnsi="Gilroy-Regular"/>
        </w:rPr>
        <w:t>al that parents and carers know</w:t>
      </w:r>
      <w:r w:rsidR="00E06A87" w:rsidRPr="00410180">
        <w:rPr>
          <w:rFonts w:ascii="Gilroy-Regular" w:hAnsi="Gilroy-Regular"/>
        </w:rPr>
        <w:t xml:space="preserve"> what is being taught a</w:t>
      </w:r>
      <w:r w:rsidR="003B4098" w:rsidRPr="00410180">
        <w:rPr>
          <w:rFonts w:ascii="Gilroy-Regular" w:hAnsi="Gilroy-Regular"/>
        </w:rPr>
        <w:t>nd how to support their child/</w:t>
      </w:r>
      <w:r w:rsidR="00E06A87" w:rsidRPr="00410180">
        <w:rPr>
          <w:rFonts w:ascii="Gilroy-Regular" w:hAnsi="Gilroy-Regular"/>
        </w:rPr>
        <w:t xml:space="preserve">children. The PSHE </w:t>
      </w:r>
      <w:r w:rsidR="00C014EE" w:rsidRPr="00410180">
        <w:rPr>
          <w:rFonts w:ascii="Gilroy-Regular" w:hAnsi="Gilroy-Regular"/>
        </w:rPr>
        <w:t>policy and curriculum</w:t>
      </w:r>
      <w:r w:rsidR="00E06A87" w:rsidRPr="00410180">
        <w:rPr>
          <w:rFonts w:ascii="Gilroy-Regular" w:hAnsi="Gilroy-Regular"/>
        </w:rPr>
        <w:t xml:space="preserve"> overview is publ</w:t>
      </w:r>
      <w:r w:rsidR="005D199E" w:rsidRPr="00410180">
        <w:rPr>
          <w:rFonts w:ascii="Gilroy-Regular" w:hAnsi="Gilroy-Regular"/>
        </w:rPr>
        <w:t>ished on the school websi</w:t>
      </w:r>
      <w:r w:rsidR="00C014EE" w:rsidRPr="00410180">
        <w:rPr>
          <w:rFonts w:ascii="Gilroy-Regular" w:hAnsi="Gilroy-Regular"/>
        </w:rPr>
        <w:t>te</w:t>
      </w:r>
      <w:r w:rsidR="0044553B" w:rsidRPr="00410180">
        <w:rPr>
          <w:rFonts w:ascii="Gilroy-Regular" w:hAnsi="Gilroy-Regular"/>
        </w:rPr>
        <w:t>.</w:t>
      </w:r>
      <w:r w:rsidR="00C014EE" w:rsidRPr="00410180">
        <w:rPr>
          <w:rFonts w:ascii="Gilroy-Regular" w:hAnsi="Gilroy-Regular"/>
        </w:rPr>
        <w:t xml:space="preserve"> We aim to be as transparent as possible and we</w:t>
      </w:r>
      <w:r w:rsidRPr="00410180">
        <w:rPr>
          <w:rFonts w:ascii="Gilroy-Regular" w:hAnsi="Gilroy-Regular"/>
        </w:rPr>
        <w:t xml:space="preserve"> have an </w:t>
      </w:r>
      <w:r w:rsidR="00A852B3" w:rsidRPr="00410180">
        <w:rPr>
          <w:rFonts w:ascii="Gilroy-Regular" w:hAnsi="Gilroy-Regular"/>
        </w:rPr>
        <w:t>open-door</w:t>
      </w:r>
      <w:r w:rsidRPr="00410180">
        <w:rPr>
          <w:rFonts w:ascii="Gilroy-Regular" w:hAnsi="Gilroy-Regular"/>
        </w:rPr>
        <w:t xml:space="preserve"> policy for any parents/ carers who wish to find out more about our PSHE provision.  We consult with parents </w:t>
      </w:r>
      <w:r w:rsidR="00C014EE" w:rsidRPr="00410180">
        <w:rPr>
          <w:rFonts w:ascii="Gilroy-Regular" w:hAnsi="Gilroy-Regular"/>
        </w:rPr>
        <w:t xml:space="preserve">regularly, and our open mornings provide an opportunity to </w:t>
      </w:r>
      <w:r w:rsidR="00A852B3" w:rsidRPr="00410180">
        <w:rPr>
          <w:rFonts w:ascii="Gilroy-Regular" w:hAnsi="Gilroy-Regular"/>
        </w:rPr>
        <w:t>discuss any</w:t>
      </w:r>
      <w:r w:rsidR="00202D06" w:rsidRPr="00410180">
        <w:rPr>
          <w:rFonts w:ascii="Gilroy-Regular" w:hAnsi="Gilroy-Regular"/>
        </w:rPr>
        <w:t xml:space="preserve"> </w:t>
      </w:r>
      <w:r w:rsidR="00241E57" w:rsidRPr="00410180">
        <w:rPr>
          <w:rFonts w:ascii="Gilroy-Regular" w:hAnsi="Gilroy-Regular"/>
        </w:rPr>
        <w:t xml:space="preserve">concerns they may have </w:t>
      </w:r>
      <w:r w:rsidR="00DB5EE2" w:rsidRPr="00410180">
        <w:rPr>
          <w:rFonts w:ascii="Gilroy-Regular" w:hAnsi="Gilroy-Regular"/>
        </w:rPr>
        <w:t>a</w:t>
      </w:r>
      <w:r w:rsidR="00241E57" w:rsidRPr="00410180">
        <w:rPr>
          <w:rFonts w:ascii="Gilroy-Regular" w:hAnsi="Gilroy-Regular"/>
        </w:rPr>
        <w:t>bout their child and where they can go to obtain further support.</w:t>
      </w:r>
      <w:r w:rsidR="00204C61" w:rsidRPr="00410180">
        <w:rPr>
          <w:rFonts w:ascii="Gilroy-Regular" w:hAnsi="Gilroy-Regular"/>
        </w:rPr>
        <w:t xml:space="preserve"> Parents do not have the right to withdraw</w:t>
      </w:r>
      <w:r w:rsidR="00A42E15" w:rsidRPr="00410180">
        <w:rPr>
          <w:rFonts w:ascii="Gilroy-Regular" w:hAnsi="Gilroy-Regular"/>
        </w:rPr>
        <w:t xml:space="preserve"> their child from</w:t>
      </w:r>
      <w:r w:rsidR="0044553B" w:rsidRPr="00410180">
        <w:rPr>
          <w:rFonts w:ascii="Gilroy-Regular" w:hAnsi="Gilroy-Regular"/>
        </w:rPr>
        <w:t xml:space="preserve"> </w:t>
      </w:r>
      <w:r w:rsidR="00A42E15" w:rsidRPr="00410180">
        <w:rPr>
          <w:rFonts w:ascii="Gilroy-Regular" w:hAnsi="Gilroy-Regular"/>
        </w:rPr>
        <w:t xml:space="preserve">PSHE which </w:t>
      </w:r>
      <w:r w:rsidR="0044553B" w:rsidRPr="00410180">
        <w:rPr>
          <w:rFonts w:ascii="Gilroy-Regular" w:hAnsi="Gilroy-Regular"/>
        </w:rPr>
        <w:t>in</w:t>
      </w:r>
      <w:r w:rsidR="00A42E15" w:rsidRPr="00410180">
        <w:rPr>
          <w:rFonts w:ascii="Gilroy-Regular" w:hAnsi="Gilroy-Regular"/>
        </w:rPr>
        <w:t xml:space="preserve">cludes statutory </w:t>
      </w:r>
      <w:r w:rsidR="00764254" w:rsidRPr="00410180">
        <w:rPr>
          <w:rFonts w:ascii="Gilroy-Regular" w:hAnsi="Gilroy-Regular"/>
        </w:rPr>
        <w:t>R</w:t>
      </w:r>
      <w:r w:rsidR="00A42E15" w:rsidRPr="00410180">
        <w:rPr>
          <w:rFonts w:ascii="Gilroy-Regular" w:hAnsi="Gilroy-Regular"/>
        </w:rPr>
        <w:t>elationship</w:t>
      </w:r>
      <w:r w:rsidR="00764254" w:rsidRPr="00410180">
        <w:rPr>
          <w:rFonts w:ascii="Gilroy-Regular" w:hAnsi="Gilroy-Regular"/>
        </w:rPr>
        <w:t>s</w:t>
      </w:r>
      <w:r w:rsidR="00A42E15" w:rsidRPr="00410180">
        <w:rPr>
          <w:rFonts w:ascii="Gilroy-Regular" w:hAnsi="Gilroy-Regular"/>
        </w:rPr>
        <w:t xml:space="preserve"> </w:t>
      </w:r>
      <w:r w:rsidR="00764254" w:rsidRPr="00410180">
        <w:rPr>
          <w:rFonts w:ascii="Gilroy-Regular" w:hAnsi="Gilroy-Regular"/>
        </w:rPr>
        <w:t>E</w:t>
      </w:r>
      <w:r w:rsidR="00A42E15" w:rsidRPr="00410180">
        <w:rPr>
          <w:rFonts w:ascii="Gilroy-Regular" w:hAnsi="Gilroy-Regular"/>
        </w:rPr>
        <w:t>ducation and Health Education</w:t>
      </w:r>
      <w:r w:rsidR="0044553B" w:rsidRPr="00410180">
        <w:rPr>
          <w:rFonts w:ascii="Gilroy-Regular" w:hAnsi="Gilroy-Regular"/>
        </w:rPr>
        <w:t>.</w:t>
      </w:r>
    </w:p>
    <w:bookmarkEnd w:id="3"/>
    <w:p w14:paraId="383D7BDB" w14:textId="77777777" w:rsidR="00BD52BB" w:rsidRPr="00410180" w:rsidRDefault="00945776" w:rsidP="00BD52BB">
      <w:pPr>
        <w:rPr>
          <w:rFonts w:ascii="Gilroy-Regular" w:hAnsi="Gilroy-Regular"/>
          <w:b/>
        </w:rPr>
      </w:pPr>
      <w:r w:rsidRPr="00410180">
        <w:rPr>
          <w:rFonts w:ascii="Gilroy-Regular" w:hAnsi="Gilroy-Regular"/>
          <w:b/>
        </w:rPr>
        <w:t>9</w:t>
      </w:r>
      <w:r w:rsidR="00994445" w:rsidRPr="00410180">
        <w:rPr>
          <w:rFonts w:ascii="Gilroy-Regular" w:hAnsi="Gilroy-Regular"/>
          <w:b/>
        </w:rPr>
        <w:t>.</w:t>
      </w:r>
      <w:r w:rsidR="00BD52BB" w:rsidRPr="00410180">
        <w:rPr>
          <w:rFonts w:ascii="Gilroy-Regular" w:hAnsi="Gilroy-Regular"/>
          <w:b/>
        </w:rPr>
        <w:t>Linked policies</w:t>
      </w:r>
    </w:p>
    <w:p w14:paraId="75A9BD27" w14:textId="77777777" w:rsidR="00D07EB8" w:rsidRPr="00410180" w:rsidRDefault="50975555" w:rsidP="00BD52BB">
      <w:pPr>
        <w:rPr>
          <w:rFonts w:ascii="Gilroy-Regular" w:hAnsi="Gilroy-Regular"/>
        </w:rPr>
      </w:pPr>
      <w:r w:rsidRPr="00410180">
        <w:rPr>
          <w:rFonts w:ascii="Gilroy-Regular" w:hAnsi="Gilroy-Regular"/>
        </w:rPr>
        <w:t xml:space="preserve">Safeguarding, Anti - Bullying Policy, Relationships Education Policy, </w:t>
      </w:r>
      <w:r w:rsidR="003E0A72" w:rsidRPr="00410180">
        <w:rPr>
          <w:rFonts w:ascii="Gilroy-Regular" w:hAnsi="Gilroy-Regular"/>
        </w:rPr>
        <w:t>Wellbeing</w:t>
      </w:r>
      <w:r w:rsidRPr="00410180">
        <w:rPr>
          <w:rFonts w:ascii="Gilroy-Regular" w:hAnsi="Gilroy-Regular"/>
        </w:rPr>
        <w:t xml:space="preserve"> Policy, SEN policy</w:t>
      </w:r>
    </w:p>
    <w:p w14:paraId="11C6D91A" w14:textId="77777777" w:rsidR="006A44C2" w:rsidRPr="00410180" w:rsidRDefault="00945776" w:rsidP="006A44C2">
      <w:pPr>
        <w:rPr>
          <w:rFonts w:ascii="Gilroy-Regular" w:hAnsi="Gilroy-Regular"/>
          <w:b/>
        </w:rPr>
      </w:pPr>
      <w:r w:rsidRPr="00410180">
        <w:rPr>
          <w:rFonts w:ascii="Gilroy-Regular" w:hAnsi="Gilroy-Regular"/>
          <w:b/>
        </w:rPr>
        <w:t>10</w:t>
      </w:r>
      <w:r w:rsidR="00F15C81" w:rsidRPr="00410180">
        <w:rPr>
          <w:rFonts w:ascii="Gilroy-Regular" w:hAnsi="Gilroy-Regular"/>
          <w:b/>
        </w:rPr>
        <w:t>.</w:t>
      </w:r>
      <w:r w:rsidRPr="00410180">
        <w:rPr>
          <w:rFonts w:ascii="Gilroy-Regular" w:hAnsi="Gilroy-Regular"/>
          <w:b/>
        </w:rPr>
        <w:t xml:space="preserve"> </w:t>
      </w:r>
      <w:r w:rsidR="00B1796F" w:rsidRPr="00410180">
        <w:rPr>
          <w:rFonts w:ascii="Gilroy-Regular" w:hAnsi="Gilroy-Regular"/>
          <w:b/>
        </w:rPr>
        <w:t>Policy development</w:t>
      </w:r>
    </w:p>
    <w:p w14:paraId="448F9904" w14:textId="77777777" w:rsidR="00D07EB8" w:rsidRPr="00410180" w:rsidRDefault="00D07EB8" w:rsidP="006A44C2">
      <w:pPr>
        <w:rPr>
          <w:rFonts w:ascii="Gilroy-Regular" w:hAnsi="Gilroy-Regular"/>
          <w:color w:val="C00000"/>
        </w:rPr>
      </w:pPr>
      <w:r w:rsidRPr="00410180">
        <w:rPr>
          <w:rFonts w:ascii="Gilroy-Regular" w:hAnsi="Gilroy-Regular"/>
        </w:rPr>
        <w:t xml:space="preserve">This policy has been consulted on with </w:t>
      </w:r>
      <w:r w:rsidR="00940DBD" w:rsidRPr="00410180">
        <w:rPr>
          <w:rFonts w:ascii="Gilroy-Regular" w:hAnsi="Gilroy-Regular"/>
        </w:rPr>
        <w:t xml:space="preserve">staff, </w:t>
      </w:r>
      <w:r w:rsidRPr="00410180">
        <w:rPr>
          <w:rFonts w:ascii="Gilroy-Regular" w:hAnsi="Gilroy-Regular"/>
        </w:rPr>
        <w:t>parents</w:t>
      </w:r>
      <w:r w:rsidR="007E06FF" w:rsidRPr="00410180">
        <w:rPr>
          <w:rFonts w:ascii="Gilroy-Regular" w:hAnsi="Gilroy-Regular"/>
        </w:rPr>
        <w:t xml:space="preserve"> a</w:t>
      </w:r>
      <w:r w:rsidRPr="00410180">
        <w:rPr>
          <w:rFonts w:ascii="Gilroy-Regular" w:hAnsi="Gilroy-Regular"/>
        </w:rPr>
        <w:t>nd Governors</w:t>
      </w:r>
      <w:r w:rsidR="00266B0A" w:rsidRPr="00410180">
        <w:rPr>
          <w:rFonts w:ascii="Gilroy-Regular" w:hAnsi="Gilroy-Regular"/>
        </w:rPr>
        <w:t>. PSHE leads have attended CPD training with the local author</w:t>
      </w:r>
      <w:r w:rsidR="007E06FF" w:rsidRPr="00410180">
        <w:rPr>
          <w:rFonts w:ascii="Gilroy-Regular" w:hAnsi="Gilroy-Regular"/>
        </w:rPr>
        <w:t>ity</w:t>
      </w:r>
      <w:r w:rsidR="00266B0A" w:rsidRPr="00410180">
        <w:rPr>
          <w:rFonts w:ascii="Gilroy-Regular" w:hAnsi="Gilroy-Regular"/>
        </w:rPr>
        <w:t xml:space="preserve"> and with the di</w:t>
      </w:r>
      <w:r w:rsidR="007E06FF" w:rsidRPr="00410180">
        <w:rPr>
          <w:rFonts w:ascii="Gilroy-Regular" w:hAnsi="Gilroy-Regular"/>
        </w:rPr>
        <w:t>ocese.</w:t>
      </w:r>
    </w:p>
    <w:p w14:paraId="4B098F3A" w14:textId="77777777" w:rsidR="005A603B" w:rsidRPr="00410180" w:rsidRDefault="00945776" w:rsidP="006A44C2">
      <w:pPr>
        <w:rPr>
          <w:rFonts w:ascii="Gilroy-Regular" w:hAnsi="Gilroy-Regular"/>
          <w:b/>
        </w:rPr>
      </w:pPr>
      <w:r w:rsidRPr="00410180">
        <w:rPr>
          <w:rFonts w:ascii="Gilroy-Regular" w:hAnsi="Gilroy-Regular"/>
          <w:b/>
        </w:rPr>
        <w:t>11</w:t>
      </w:r>
      <w:r w:rsidR="00F15C81" w:rsidRPr="00410180">
        <w:rPr>
          <w:rFonts w:ascii="Gilroy-Regular" w:hAnsi="Gilroy-Regular"/>
          <w:b/>
        </w:rPr>
        <w:t xml:space="preserve">. </w:t>
      </w:r>
      <w:r w:rsidR="002971F5" w:rsidRPr="00410180">
        <w:rPr>
          <w:rFonts w:ascii="Gilroy-Regular" w:hAnsi="Gilroy-Regular"/>
          <w:b/>
        </w:rPr>
        <w:t xml:space="preserve">Sign off and date and </w:t>
      </w:r>
      <w:r w:rsidR="005A603B" w:rsidRPr="00410180">
        <w:rPr>
          <w:rFonts w:ascii="Gilroy-Regular" w:hAnsi="Gilroy-Regular"/>
          <w:b/>
        </w:rPr>
        <w:t>Review</w:t>
      </w:r>
      <w:r w:rsidR="002971F5" w:rsidRPr="00410180">
        <w:rPr>
          <w:rFonts w:ascii="Gilroy-Regular" w:hAnsi="Gilroy-Regular"/>
          <w:b/>
        </w:rPr>
        <w:t xml:space="preserve"> date </w:t>
      </w:r>
    </w:p>
    <w:p w14:paraId="5A2DBBC6" w14:textId="77777777" w:rsidR="00B1796F" w:rsidRPr="00410180" w:rsidRDefault="00695373" w:rsidP="006A44C2">
      <w:pPr>
        <w:rPr>
          <w:rFonts w:ascii="Gilroy-Regular" w:hAnsi="Gilroy-Regular"/>
          <w:color w:val="C00000"/>
        </w:rPr>
      </w:pPr>
      <w:r w:rsidRPr="00410180">
        <w:rPr>
          <w:rFonts w:ascii="Gilroy-Regular" w:hAnsi="Gilroy-Regular"/>
          <w:color w:val="C00000"/>
        </w:rPr>
        <w:t>Appendix 1</w:t>
      </w:r>
    </w:p>
    <w:p w14:paraId="540885D9" w14:textId="13D6B358" w:rsidR="00695373" w:rsidRPr="00410180" w:rsidRDefault="781C9AD9" w:rsidP="006A44C2">
      <w:pPr>
        <w:rPr>
          <w:rFonts w:ascii="Gilroy-Regular" w:hAnsi="Gilroy-Regular"/>
          <w:u w:val="single"/>
        </w:rPr>
      </w:pPr>
      <w:r w:rsidRPr="00410180">
        <w:rPr>
          <w:rFonts w:ascii="Gilroy-Regular" w:hAnsi="Gilroy-Regular"/>
          <w:u w:val="single"/>
        </w:rPr>
        <w:lastRenderedPageBreak/>
        <w:t>PSHE Curriculum overview (JIGSAW)</w:t>
      </w:r>
    </w:p>
    <w:p w14:paraId="2EAAEC78" w14:textId="12E0D630" w:rsidR="00C40B0A" w:rsidRPr="00410180" w:rsidRDefault="00C40B0A" w:rsidP="00C40B0A">
      <w:pPr>
        <w:pStyle w:val="ListParagraph"/>
        <w:numPr>
          <w:ilvl w:val="0"/>
          <w:numId w:val="7"/>
        </w:numPr>
        <w:rPr>
          <w:rFonts w:ascii="Gilroy-Regular" w:hAnsi="Gilroy-Regular"/>
        </w:rPr>
      </w:pPr>
      <w:r w:rsidRPr="00410180">
        <w:rPr>
          <w:rFonts w:ascii="Gilroy-Regular" w:hAnsi="Gilroy-Regular"/>
        </w:rPr>
        <w:t>Being me in My World</w:t>
      </w:r>
    </w:p>
    <w:p w14:paraId="56859A98" w14:textId="60FED25E" w:rsidR="00C40B0A" w:rsidRPr="00410180" w:rsidRDefault="00C40B0A" w:rsidP="00C40B0A">
      <w:pPr>
        <w:pStyle w:val="ListParagraph"/>
        <w:numPr>
          <w:ilvl w:val="0"/>
          <w:numId w:val="7"/>
        </w:numPr>
        <w:rPr>
          <w:rFonts w:ascii="Gilroy-Regular" w:hAnsi="Gilroy-Regular"/>
        </w:rPr>
      </w:pPr>
      <w:r w:rsidRPr="00410180">
        <w:rPr>
          <w:rFonts w:ascii="Gilroy-Regular" w:hAnsi="Gilroy-Regular"/>
        </w:rPr>
        <w:t>Celebrating Difference</w:t>
      </w:r>
    </w:p>
    <w:p w14:paraId="2AD947DA" w14:textId="2A43EB65" w:rsidR="00C40B0A" w:rsidRPr="00410180" w:rsidRDefault="00C40B0A" w:rsidP="00C40B0A">
      <w:pPr>
        <w:pStyle w:val="ListParagraph"/>
        <w:numPr>
          <w:ilvl w:val="0"/>
          <w:numId w:val="7"/>
        </w:numPr>
        <w:rPr>
          <w:rFonts w:ascii="Gilroy-Regular" w:hAnsi="Gilroy-Regular"/>
        </w:rPr>
      </w:pPr>
      <w:r w:rsidRPr="00410180">
        <w:rPr>
          <w:rFonts w:ascii="Gilroy-Regular" w:hAnsi="Gilroy-Regular"/>
        </w:rPr>
        <w:t>Dreams and Goals</w:t>
      </w:r>
    </w:p>
    <w:p w14:paraId="0AAA4A3A" w14:textId="5B3F42FF" w:rsidR="00C40B0A" w:rsidRPr="00410180" w:rsidRDefault="00C40B0A" w:rsidP="00C40B0A">
      <w:pPr>
        <w:pStyle w:val="ListParagraph"/>
        <w:numPr>
          <w:ilvl w:val="0"/>
          <w:numId w:val="7"/>
        </w:numPr>
        <w:rPr>
          <w:rFonts w:ascii="Gilroy-Regular" w:hAnsi="Gilroy-Regular"/>
        </w:rPr>
      </w:pPr>
      <w:r w:rsidRPr="00410180">
        <w:rPr>
          <w:rFonts w:ascii="Gilroy-Regular" w:hAnsi="Gilroy-Regular"/>
        </w:rPr>
        <w:t>Healthy Me</w:t>
      </w:r>
    </w:p>
    <w:p w14:paraId="24FA1FC2" w14:textId="2147F98B" w:rsidR="00C40B0A" w:rsidRPr="00410180" w:rsidRDefault="00C40B0A" w:rsidP="00C40B0A">
      <w:pPr>
        <w:pStyle w:val="ListParagraph"/>
        <w:numPr>
          <w:ilvl w:val="0"/>
          <w:numId w:val="7"/>
        </w:numPr>
        <w:rPr>
          <w:rFonts w:ascii="Gilroy-Regular" w:hAnsi="Gilroy-Regular"/>
        </w:rPr>
      </w:pPr>
      <w:r w:rsidRPr="00410180">
        <w:rPr>
          <w:rFonts w:ascii="Gilroy-Regular" w:hAnsi="Gilroy-Regular"/>
        </w:rPr>
        <w:t>Relationships</w:t>
      </w:r>
    </w:p>
    <w:p w14:paraId="613CFFE4" w14:textId="664E21E2" w:rsidR="00C40B0A" w:rsidRPr="00410180" w:rsidRDefault="00C40B0A" w:rsidP="00C40B0A">
      <w:pPr>
        <w:pStyle w:val="ListParagraph"/>
        <w:numPr>
          <w:ilvl w:val="0"/>
          <w:numId w:val="7"/>
        </w:numPr>
        <w:rPr>
          <w:rFonts w:ascii="Gilroy-Regular" w:hAnsi="Gilroy-Regular"/>
        </w:rPr>
      </w:pPr>
      <w:r w:rsidRPr="00410180">
        <w:rPr>
          <w:rFonts w:ascii="Gilroy-Regular" w:hAnsi="Gilroy-Regular"/>
        </w:rPr>
        <w:t>Changing Me</w:t>
      </w:r>
    </w:p>
    <w:p w14:paraId="03737B86" w14:textId="77777777" w:rsidR="00695373" w:rsidRPr="00410180" w:rsidRDefault="00A852B3" w:rsidP="006A44C2">
      <w:pPr>
        <w:rPr>
          <w:rFonts w:ascii="Gilroy-Regular" w:hAnsi="Gilroy-Regular"/>
          <w:color w:val="C00000"/>
        </w:rPr>
      </w:pPr>
      <w:r w:rsidRPr="00410180">
        <w:rPr>
          <w:rFonts w:ascii="Gilroy-Regular" w:hAnsi="Gilroy-Regular"/>
          <w:color w:val="C00000"/>
        </w:rPr>
        <w:t>Appendix</w:t>
      </w:r>
      <w:r w:rsidR="00695373" w:rsidRPr="00410180">
        <w:rPr>
          <w:rFonts w:ascii="Gilroy-Regular" w:hAnsi="Gilroy-Regular"/>
          <w:color w:val="C00000"/>
        </w:rPr>
        <w:t xml:space="preserve"> 2</w:t>
      </w:r>
    </w:p>
    <w:p w14:paraId="526ECF9B" w14:textId="5E76C80C" w:rsidR="00695373" w:rsidRPr="00410180" w:rsidRDefault="781C9AD9" w:rsidP="006A44C2">
      <w:pPr>
        <w:rPr>
          <w:rFonts w:ascii="Gilroy-Regular" w:hAnsi="Gilroy-Regular"/>
          <w:u w:val="single"/>
        </w:rPr>
      </w:pPr>
      <w:r w:rsidRPr="00410180">
        <w:rPr>
          <w:rFonts w:ascii="Gilroy-Regular" w:hAnsi="Gilroy-Regular"/>
          <w:u w:val="single"/>
        </w:rPr>
        <w:t>Ground rules for PSHE lessons (JIGSAW)</w:t>
      </w:r>
    </w:p>
    <w:p w14:paraId="0DE5523F" w14:textId="12A1C102" w:rsidR="00C40B0A" w:rsidRPr="00410180" w:rsidRDefault="009C57DF" w:rsidP="009C57DF">
      <w:pPr>
        <w:pStyle w:val="ListParagraph"/>
        <w:numPr>
          <w:ilvl w:val="0"/>
          <w:numId w:val="8"/>
        </w:numPr>
        <w:rPr>
          <w:rFonts w:ascii="Gilroy-Regular" w:hAnsi="Gilroy-Regular"/>
        </w:rPr>
      </w:pPr>
      <w:r w:rsidRPr="00410180">
        <w:rPr>
          <w:rFonts w:ascii="Gilroy-Regular" w:hAnsi="Gilroy-Regular"/>
        </w:rPr>
        <w:t>We take turns to speak.</w:t>
      </w:r>
    </w:p>
    <w:p w14:paraId="62761E8D" w14:textId="133D339C" w:rsidR="009C57DF" w:rsidRPr="00410180" w:rsidRDefault="009C57DF" w:rsidP="009C57DF">
      <w:pPr>
        <w:pStyle w:val="ListParagraph"/>
        <w:numPr>
          <w:ilvl w:val="0"/>
          <w:numId w:val="8"/>
        </w:numPr>
        <w:rPr>
          <w:rFonts w:ascii="Gilroy-Regular" w:hAnsi="Gilroy-Regular"/>
        </w:rPr>
      </w:pPr>
      <w:r w:rsidRPr="00410180">
        <w:rPr>
          <w:rFonts w:ascii="Gilroy-Regular" w:hAnsi="Gilroy-Regular"/>
        </w:rPr>
        <w:t>We use kind and positive words.</w:t>
      </w:r>
    </w:p>
    <w:p w14:paraId="7B47C6EE" w14:textId="2DF1B5F9" w:rsidR="009C57DF" w:rsidRPr="00410180" w:rsidRDefault="009C57DF" w:rsidP="009C57DF">
      <w:pPr>
        <w:pStyle w:val="ListParagraph"/>
        <w:numPr>
          <w:ilvl w:val="0"/>
          <w:numId w:val="8"/>
        </w:numPr>
        <w:rPr>
          <w:rFonts w:ascii="Gilroy-Regular" w:hAnsi="Gilroy-Regular"/>
        </w:rPr>
      </w:pPr>
      <w:r w:rsidRPr="00410180">
        <w:rPr>
          <w:rFonts w:ascii="Gilroy-Regular" w:hAnsi="Gilroy-Regular"/>
        </w:rPr>
        <w:t>We listen to each other.</w:t>
      </w:r>
    </w:p>
    <w:p w14:paraId="2CDEE42E" w14:textId="2E3AFACB" w:rsidR="009C57DF" w:rsidRPr="00410180" w:rsidRDefault="009C57DF" w:rsidP="009C57DF">
      <w:pPr>
        <w:pStyle w:val="ListParagraph"/>
        <w:numPr>
          <w:ilvl w:val="0"/>
          <w:numId w:val="8"/>
        </w:numPr>
        <w:rPr>
          <w:rFonts w:ascii="Gilroy-Regular" w:hAnsi="Gilroy-Regular"/>
        </w:rPr>
      </w:pPr>
      <w:r w:rsidRPr="00410180">
        <w:rPr>
          <w:rFonts w:ascii="Gilroy-Regular" w:hAnsi="Gilroy-Regular"/>
        </w:rPr>
        <w:t>We have the right to pass.</w:t>
      </w:r>
    </w:p>
    <w:p w14:paraId="27B417F6" w14:textId="6BB90AF2" w:rsidR="009C57DF" w:rsidRPr="00410180" w:rsidRDefault="009C57DF" w:rsidP="009C57DF">
      <w:pPr>
        <w:pStyle w:val="ListParagraph"/>
        <w:numPr>
          <w:ilvl w:val="0"/>
          <w:numId w:val="8"/>
        </w:numPr>
        <w:rPr>
          <w:rFonts w:ascii="Gilroy-Regular" w:hAnsi="Gilroy-Regular"/>
        </w:rPr>
      </w:pPr>
      <w:r w:rsidRPr="00410180">
        <w:rPr>
          <w:rFonts w:ascii="Gilroy-Regular" w:hAnsi="Gilroy-Regular"/>
        </w:rPr>
        <w:t>We only use names when giving compliments or being positive.</w:t>
      </w:r>
    </w:p>
    <w:p w14:paraId="0F16D793" w14:textId="4A103B20" w:rsidR="009C57DF" w:rsidRPr="00410180" w:rsidRDefault="009C57DF" w:rsidP="009C57DF">
      <w:pPr>
        <w:pStyle w:val="ListParagraph"/>
        <w:numPr>
          <w:ilvl w:val="0"/>
          <w:numId w:val="8"/>
        </w:numPr>
        <w:rPr>
          <w:rFonts w:ascii="Gilroy-Regular" w:hAnsi="Gilroy-Regular"/>
        </w:rPr>
      </w:pPr>
      <w:r w:rsidRPr="00410180">
        <w:rPr>
          <w:rFonts w:ascii="Gilroy-Regular" w:hAnsi="Gilroy-Regular"/>
        </w:rPr>
        <w:t>We respect each other’s privacy (confidentiality).</w:t>
      </w:r>
    </w:p>
    <w:p w14:paraId="55477C4D" w14:textId="77777777" w:rsidR="009C57DF" w:rsidRPr="00410180" w:rsidRDefault="009C57DF" w:rsidP="006A44C2">
      <w:pPr>
        <w:rPr>
          <w:rFonts w:ascii="Gilroy-Regular" w:hAnsi="Gilroy-Regular"/>
        </w:rPr>
      </w:pPr>
    </w:p>
    <w:p w14:paraId="7D72D1A2" w14:textId="77777777" w:rsidR="00695373" w:rsidRPr="00410180" w:rsidRDefault="00695373" w:rsidP="006A44C2">
      <w:pPr>
        <w:rPr>
          <w:rFonts w:ascii="Gilroy-Regular" w:hAnsi="Gilroy-Regular"/>
          <w:color w:val="C00000"/>
        </w:rPr>
      </w:pPr>
      <w:r w:rsidRPr="00410180">
        <w:rPr>
          <w:rFonts w:ascii="Gilroy-Regular" w:hAnsi="Gilroy-Regular"/>
          <w:color w:val="C00000"/>
        </w:rPr>
        <w:t xml:space="preserve">Appendix 3 </w:t>
      </w:r>
    </w:p>
    <w:p w14:paraId="0EA90664" w14:textId="77777777" w:rsidR="00695373" w:rsidRPr="00410180" w:rsidRDefault="781C9AD9" w:rsidP="781C9AD9">
      <w:pPr>
        <w:rPr>
          <w:rFonts w:ascii="Gilroy-Regular" w:hAnsi="Gilroy-Regular"/>
          <w:color w:val="C00000"/>
        </w:rPr>
      </w:pPr>
      <w:r w:rsidRPr="00410180">
        <w:rPr>
          <w:rFonts w:ascii="Gilroy-Regular" w:hAnsi="Gilroy-Regular"/>
          <w:color w:val="000000" w:themeColor="text1"/>
        </w:rPr>
        <w:t xml:space="preserve">DfE information from statutory guidance, July 2020 </w:t>
      </w:r>
    </w:p>
    <w:p w14:paraId="6A64F009" w14:textId="77777777" w:rsidR="00695373" w:rsidRPr="00410180" w:rsidRDefault="001210D6" w:rsidP="006A44C2">
      <w:pPr>
        <w:rPr>
          <w:rFonts w:ascii="Gilroy-Regular" w:hAnsi="Gilroy-Regular"/>
          <w:color w:val="C00000"/>
        </w:rPr>
      </w:pPr>
      <w:hyperlink r:id="rId10">
        <w:r w:rsidR="781C9AD9" w:rsidRPr="00410180">
          <w:rPr>
            <w:rStyle w:val="Hyperlink"/>
            <w:rFonts w:ascii="Gilroy-Regular" w:hAnsi="Gilroy-Regular"/>
          </w:rPr>
          <w:t>https://www.gov.uk/government/publications/relationships-education-relationships-and-sex-education-rse-and-health-education/physical-health-and-mental-wellbeing-primary-and-secondary</w:t>
        </w:r>
      </w:hyperlink>
    </w:p>
    <w:p w14:paraId="0536E728" w14:textId="77777777" w:rsidR="005F2155" w:rsidRPr="00410180" w:rsidRDefault="005F2155" w:rsidP="005F2155">
      <w:pPr>
        <w:rPr>
          <w:rFonts w:ascii="Gilroy-Regular" w:hAnsi="Gilroy-Regular"/>
          <w:color w:val="C00000"/>
        </w:rPr>
      </w:pPr>
      <w:r w:rsidRPr="00410180">
        <w:rPr>
          <w:rFonts w:ascii="Gilroy-Regular" w:hAnsi="Gilroy-Regular"/>
          <w:color w:val="C00000"/>
        </w:rPr>
        <w:t xml:space="preserve">Appendix 4 </w:t>
      </w:r>
    </w:p>
    <w:p w14:paraId="6F423596" w14:textId="77777777" w:rsidR="00695373" w:rsidRPr="00410180" w:rsidRDefault="00695373" w:rsidP="006A44C2">
      <w:pPr>
        <w:rPr>
          <w:rFonts w:ascii="Gilroy-Regular" w:hAnsi="Gilroy-Regular"/>
        </w:rPr>
      </w:pPr>
      <w:r w:rsidRPr="00410180">
        <w:rPr>
          <w:rFonts w:ascii="Gilroy-Regular" w:hAnsi="Gilroy-Regular"/>
        </w:rPr>
        <w:t>DfE Guide for parents</w:t>
      </w:r>
    </w:p>
    <w:p w14:paraId="7F05EBE2" w14:textId="77777777" w:rsidR="00695373" w:rsidRPr="00410180" w:rsidRDefault="001210D6" w:rsidP="006A44C2">
      <w:pPr>
        <w:rPr>
          <w:rStyle w:val="Hyperlink"/>
          <w:rFonts w:ascii="Gilroy-Regular" w:hAnsi="Gilroy-Regular"/>
        </w:rPr>
      </w:pPr>
      <w:hyperlink r:id="rId11" w:history="1">
        <w:r w:rsidR="00695373" w:rsidRPr="00410180">
          <w:rPr>
            <w:rStyle w:val="Hyperlink"/>
            <w:rFonts w:ascii="Gilroy-Regular" w:hAnsi="Gilroy-Regular"/>
          </w:rPr>
          <w:t>https://assets.publishing.service.gov.uk/government/uploads/system/uploads/attachment_data/file/812593/RSE_primary_schools_guide_for_parents.pdf</w:t>
        </w:r>
      </w:hyperlink>
    </w:p>
    <w:p w14:paraId="5FCF7C9C" w14:textId="77777777" w:rsidR="0076197A" w:rsidRPr="00410180" w:rsidRDefault="0076197A" w:rsidP="00FE42B7">
      <w:pPr>
        <w:rPr>
          <w:rFonts w:ascii="Gilroy-Regular" w:hAnsi="Gilroy-Regular"/>
          <w:color w:val="C00000"/>
        </w:rPr>
      </w:pPr>
      <w:r w:rsidRPr="00410180">
        <w:rPr>
          <w:rFonts w:ascii="Gilroy-Regular" w:hAnsi="Gilroy-Regular"/>
          <w:color w:val="C00000"/>
        </w:rPr>
        <w:t>Appendix</w:t>
      </w:r>
      <w:r w:rsidR="005F2155" w:rsidRPr="00410180">
        <w:rPr>
          <w:rFonts w:ascii="Gilroy-Regular" w:hAnsi="Gilroy-Regular"/>
          <w:color w:val="C00000"/>
        </w:rPr>
        <w:t xml:space="preserve"> 5</w:t>
      </w:r>
      <w:r w:rsidRPr="00410180">
        <w:rPr>
          <w:rFonts w:ascii="Gilroy-Regular" w:hAnsi="Gilroy-Regular"/>
          <w:color w:val="C00000"/>
        </w:rPr>
        <w:t xml:space="preserve"> </w:t>
      </w:r>
    </w:p>
    <w:p w14:paraId="6C43D5DD" w14:textId="77777777" w:rsidR="005F2155" w:rsidRPr="00410180" w:rsidRDefault="00887188" w:rsidP="00FE42B7">
      <w:pPr>
        <w:rPr>
          <w:rFonts w:ascii="Gilroy-Regular" w:hAnsi="Gilroy-Regular"/>
        </w:rPr>
      </w:pPr>
      <w:r w:rsidRPr="00410180">
        <w:rPr>
          <w:rFonts w:ascii="Gilroy-Regular" w:hAnsi="Gilroy-Regular"/>
        </w:rPr>
        <w:t xml:space="preserve"> DfE </w:t>
      </w:r>
      <w:r w:rsidR="006B0D96" w:rsidRPr="00410180">
        <w:rPr>
          <w:rFonts w:ascii="Gilroy-Regular" w:hAnsi="Gilroy-Regular"/>
        </w:rPr>
        <w:t xml:space="preserve">Relationships education outcomes, </w:t>
      </w:r>
      <w:r w:rsidRPr="00410180">
        <w:rPr>
          <w:rFonts w:ascii="Gilroy-Regular" w:hAnsi="Gilroy-Regular"/>
        </w:rPr>
        <w:t>July 2020</w:t>
      </w:r>
    </w:p>
    <w:p w14:paraId="1842D936" w14:textId="77777777" w:rsidR="00FE42B7" w:rsidRPr="00410180" w:rsidRDefault="00FE42B7" w:rsidP="00FE42B7">
      <w:pPr>
        <w:rPr>
          <w:rFonts w:ascii="Gilroy-Regular" w:hAnsi="Gilroy-Regular"/>
          <w:b/>
          <w:bCs/>
          <w:color w:val="C00000"/>
          <w:u w:val="single"/>
        </w:rPr>
      </w:pPr>
      <w:r w:rsidRPr="00410180">
        <w:rPr>
          <w:rFonts w:ascii="Gilroy-Regular" w:hAnsi="Gilroy-Regular"/>
          <w:b/>
          <w:bCs/>
          <w:u w:val="single"/>
        </w:rPr>
        <w:t xml:space="preserve">  </w:t>
      </w:r>
      <w:hyperlink r:id="rId12">
        <w:r w:rsidRPr="00410180">
          <w:rPr>
            <w:rStyle w:val="Hyperlink"/>
            <w:rFonts w:ascii="Gilroy-Regular" w:hAnsi="Gilroy-Regular"/>
            <w:b/>
            <w:bCs/>
          </w:rPr>
          <w:t>https://www.gov.uk/government/publications/relationships-education-relationships-and-sex-education-rse-and-health-education/relationships-education-primary</w:t>
        </w:r>
      </w:hyperlink>
    </w:p>
    <w:p w14:paraId="4B94D5A5" w14:textId="77777777" w:rsidR="00FE42B7" w:rsidRPr="00410180" w:rsidRDefault="00FE42B7" w:rsidP="006A44C2">
      <w:pPr>
        <w:rPr>
          <w:rStyle w:val="Hyperlink"/>
          <w:rFonts w:ascii="Gilroy-Regular" w:hAnsi="Gilroy-Regular"/>
        </w:rPr>
      </w:pPr>
    </w:p>
    <w:p w14:paraId="3DEEC669" w14:textId="77777777" w:rsidR="00C400B2" w:rsidRPr="00410180" w:rsidRDefault="00C400B2" w:rsidP="006A44C2">
      <w:pPr>
        <w:rPr>
          <w:rFonts w:ascii="Gilroy-Regular" w:hAnsi="Gilroy-Regular"/>
          <w:color w:val="C00000"/>
        </w:rPr>
      </w:pPr>
    </w:p>
    <w:p w14:paraId="3656B9AB" w14:textId="77777777" w:rsidR="00662D29" w:rsidRPr="00410180" w:rsidRDefault="00662D29" w:rsidP="006A44C2">
      <w:pPr>
        <w:rPr>
          <w:rFonts w:ascii="Gilroy-Regular" w:hAnsi="Gilroy-Regular"/>
          <w:color w:val="C00000"/>
        </w:rPr>
      </w:pPr>
    </w:p>
    <w:p w14:paraId="45FB0818" w14:textId="77777777" w:rsidR="00662D29" w:rsidRPr="00410180" w:rsidRDefault="00662D29" w:rsidP="006A44C2">
      <w:pPr>
        <w:rPr>
          <w:rFonts w:ascii="Gilroy-Regular" w:hAnsi="Gilroy-Regular"/>
          <w:color w:val="C00000"/>
        </w:rPr>
      </w:pPr>
    </w:p>
    <w:sectPr w:rsidR="00662D29" w:rsidRPr="00410180" w:rsidSect="00410180">
      <w:headerReference w:type="default" r:id="rId13"/>
      <w:pgSz w:w="11906" w:h="16838"/>
      <w:pgMar w:top="289" w:right="1440" w:bottom="737"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F31CB" w14:textId="77777777" w:rsidR="00497494" w:rsidRDefault="00497494" w:rsidP="00FE2782">
      <w:pPr>
        <w:spacing w:after="0" w:line="240" w:lineRule="auto"/>
      </w:pPr>
      <w:r>
        <w:separator/>
      </w:r>
    </w:p>
  </w:endnote>
  <w:endnote w:type="continuationSeparator" w:id="0">
    <w:p w14:paraId="53128261" w14:textId="77777777" w:rsidR="00497494" w:rsidRDefault="00497494" w:rsidP="00FE2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roy-Regular">
    <w:panose1 w:val="00000500000000000000"/>
    <w:charset w:val="00"/>
    <w:family w:val="auto"/>
    <w:pitch w:val="variable"/>
    <w:sig w:usb0="00000207" w:usb1="00000000"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1652C" w14:textId="77777777" w:rsidR="00497494" w:rsidRDefault="00497494" w:rsidP="00FE2782">
      <w:pPr>
        <w:spacing w:after="0" w:line="240" w:lineRule="auto"/>
      </w:pPr>
      <w:r>
        <w:separator/>
      </w:r>
    </w:p>
  </w:footnote>
  <w:footnote w:type="continuationSeparator" w:id="0">
    <w:p w14:paraId="4B99056E" w14:textId="77777777" w:rsidR="00497494" w:rsidRDefault="00497494" w:rsidP="00FE27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86C05" w14:textId="77777777" w:rsidR="00FE2782" w:rsidRDefault="00FE27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27B0"/>
    <w:multiLevelType w:val="hybridMultilevel"/>
    <w:tmpl w:val="9B801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F77D1"/>
    <w:multiLevelType w:val="hybridMultilevel"/>
    <w:tmpl w:val="E23A6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B3F34"/>
    <w:multiLevelType w:val="hybridMultilevel"/>
    <w:tmpl w:val="08060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821E6E"/>
    <w:multiLevelType w:val="hybridMultilevel"/>
    <w:tmpl w:val="BD6A28A4"/>
    <w:lvl w:ilvl="0" w:tplc="47E465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C07893"/>
    <w:multiLevelType w:val="hybridMultilevel"/>
    <w:tmpl w:val="D9E6D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6C07D6"/>
    <w:multiLevelType w:val="hybridMultilevel"/>
    <w:tmpl w:val="78921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9E1452"/>
    <w:multiLevelType w:val="hybridMultilevel"/>
    <w:tmpl w:val="0F024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7C60B7"/>
    <w:multiLevelType w:val="hybridMultilevel"/>
    <w:tmpl w:val="22825F5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2"/>
  </w:num>
  <w:num w:numId="2">
    <w:abstractNumId w:val="1"/>
  </w:num>
  <w:num w:numId="3">
    <w:abstractNumId w:val="5"/>
  </w:num>
  <w:num w:numId="4">
    <w:abstractNumId w:val="7"/>
  </w:num>
  <w:num w:numId="5">
    <w:abstractNumId w:val="3"/>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0A5"/>
    <w:rsid w:val="000206A2"/>
    <w:rsid w:val="00032085"/>
    <w:rsid w:val="00041CD4"/>
    <w:rsid w:val="000464DA"/>
    <w:rsid w:val="00060055"/>
    <w:rsid w:val="00062B9F"/>
    <w:rsid w:val="000A2DD1"/>
    <w:rsid w:val="000C0A63"/>
    <w:rsid w:val="000C1433"/>
    <w:rsid w:val="000C7384"/>
    <w:rsid w:val="000E78CC"/>
    <w:rsid w:val="000F00A5"/>
    <w:rsid w:val="001210D6"/>
    <w:rsid w:val="001327F6"/>
    <w:rsid w:val="0014092D"/>
    <w:rsid w:val="00145259"/>
    <w:rsid w:val="00145C19"/>
    <w:rsid w:val="0016135E"/>
    <w:rsid w:val="00180B74"/>
    <w:rsid w:val="0018178B"/>
    <w:rsid w:val="00183709"/>
    <w:rsid w:val="00197548"/>
    <w:rsid w:val="001A14D5"/>
    <w:rsid w:val="001C5425"/>
    <w:rsid w:val="001D0C40"/>
    <w:rsid w:val="001D5F06"/>
    <w:rsid w:val="00202D06"/>
    <w:rsid w:val="00204C61"/>
    <w:rsid w:val="00230879"/>
    <w:rsid w:val="00241E57"/>
    <w:rsid w:val="00266B0A"/>
    <w:rsid w:val="002703CD"/>
    <w:rsid w:val="002725B8"/>
    <w:rsid w:val="00274F53"/>
    <w:rsid w:val="002971F5"/>
    <w:rsid w:val="002C7EDD"/>
    <w:rsid w:val="002F2B93"/>
    <w:rsid w:val="002F37A2"/>
    <w:rsid w:val="002F6785"/>
    <w:rsid w:val="00301CFE"/>
    <w:rsid w:val="0031289A"/>
    <w:rsid w:val="003362B4"/>
    <w:rsid w:val="00347C30"/>
    <w:rsid w:val="003501EF"/>
    <w:rsid w:val="00355AD3"/>
    <w:rsid w:val="00357B2E"/>
    <w:rsid w:val="00361E3D"/>
    <w:rsid w:val="003744A1"/>
    <w:rsid w:val="00380878"/>
    <w:rsid w:val="00386EF6"/>
    <w:rsid w:val="003A7245"/>
    <w:rsid w:val="003B3C71"/>
    <w:rsid w:val="003B4098"/>
    <w:rsid w:val="003D1C9E"/>
    <w:rsid w:val="003D371F"/>
    <w:rsid w:val="003D7017"/>
    <w:rsid w:val="003E0A72"/>
    <w:rsid w:val="00400E3C"/>
    <w:rsid w:val="00410180"/>
    <w:rsid w:val="0044021D"/>
    <w:rsid w:val="00441F48"/>
    <w:rsid w:val="0044553B"/>
    <w:rsid w:val="00446709"/>
    <w:rsid w:val="00446A69"/>
    <w:rsid w:val="004638AD"/>
    <w:rsid w:val="004650B0"/>
    <w:rsid w:val="00467BBF"/>
    <w:rsid w:val="00471315"/>
    <w:rsid w:val="004715C3"/>
    <w:rsid w:val="00475340"/>
    <w:rsid w:val="0048285D"/>
    <w:rsid w:val="00492E7B"/>
    <w:rsid w:val="00497494"/>
    <w:rsid w:val="004E22E0"/>
    <w:rsid w:val="004E4BD5"/>
    <w:rsid w:val="004E50E0"/>
    <w:rsid w:val="004F7259"/>
    <w:rsid w:val="00511BC1"/>
    <w:rsid w:val="00517DE0"/>
    <w:rsid w:val="0052171A"/>
    <w:rsid w:val="0052788F"/>
    <w:rsid w:val="00534A26"/>
    <w:rsid w:val="005450F4"/>
    <w:rsid w:val="00573678"/>
    <w:rsid w:val="005A603B"/>
    <w:rsid w:val="005A7F77"/>
    <w:rsid w:val="005C614F"/>
    <w:rsid w:val="005D199E"/>
    <w:rsid w:val="005E5630"/>
    <w:rsid w:val="005F05DF"/>
    <w:rsid w:val="005F2155"/>
    <w:rsid w:val="00644F5B"/>
    <w:rsid w:val="00662D29"/>
    <w:rsid w:val="00673B9A"/>
    <w:rsid w:val="00673DB4"/>
    <w:rsid w:val="00681124"/>
    <w:rsid w:val="00681781"/>
    <w:rsid w:val="00687C11"/>
    <w:rsid w:val="00693B04"/>
    <w:rsid w:val="00695373"/>
    <w:rsid w:val="006A44C2"/>
    <w:rsid w:val="006B0D96"/>
    <w:rsid w:val="006D1B2B"/>
    <w:rsid w:val="00725177"/>
    <w:rsid w:val="00726223"/>
    <w:rsid w:val="0073295E"/>
    <w:rsid w:val="00754E81"/>
    <w:rsid w:val="0076197A"/>
    <w:rsid w:val="00763BE6"/>
    <w:rsid w:val="00764254"/>
    <w:rsid w:val="0078739D"/>
    <w:rsid w:val="007C5AD5"/>
    <w:rsid w:val="007C7E36"/>
    <w:rsid w:val="007E06FF"/>
    <w:rsid w:val="007F338D"/>
    <w:rsid w:val="00807F5F"/>
    <w:rsid w:val="00811615"/>
    <w:rsid w:val="008161A8"/>
    <w:rsid w:val="008232E5"/>
    <w:rsid w:val="0082607D"/>
    <w:rsid w:val="00846BE2"/>
    <w:rsid w:val="00854B53"/>
    <w:rsid w:val="00887188"/>
    <w:rsid w:val="008A33AB"/>
    <w:rsid w:val="008E14A6"/>
    <w:rsid w:val="008E229A"/>
    <w:rsid w:val="008F266B"/>
    <w:rsid w:val="00910E12"/>
    <w:rsid w:val="009209CB"/>
    <w:rsid w:val="00940DBD"/>
    <w:rsid w:val="00945776"/>
    <w:rsid w:val="00953D72"/>
    <w:rsid w:val="00955A14"/>
    <w:rsid w:val="0098480D"/>
    <w:rsid w:val="00994445"/>
    <w:rsid w:val="009A30F8"/>
    <w:rsid w:val="009A6326"/>
    <w:rsid w:val="009B235C"/>
    <w:rsid w:val="009C25FF"/>
    <w:rsid w:val="009C57DF"/>
    <w:rsid w:val="009C5945"/>
    <w:rsid w:val="009E7FB0"/>
    <w:rsid w:val="009F7C10"/>
    <w:rsid w:val="00A10B73"/>
    <w:rsid w:val="00A14A86"/>
    <w:rsid w:val="00A31BC2"/>
    <w:rsid w:val="00A41C6A"/>
    <w:rsid w:val="00A42E15"/>
    <w:rsid w:val="00A608A1"/>
    <w:rsid w:val="00A62E57"/>
    <w:rsid w:val="00A659D8"/>
    <w:rsid w:val="00A717FE"/>
    <w:rsid w:val="00A852B3"/>
    <w:rsid w:val="00AA44B0"/>
    <w:rsid w:val="00AA5262"/>
    <w:rsid w:val="00AA60EE"/>
    <w:rsid w:val="00AD07FF"/>
    <w:rsid w:val="00AD2814"/>
    <w:rsid w:val="00AD41CF"/>
    <w:rsid w:val="00AD42B3"/>
    <w:rsid w:val="00AE1932"/>
    <w:rsid w:val="00AF7C0A"/>
    <w:rsid w:val="00B1796F"/>
    <w:rsid w:val="00B21E6A"/>
    <w:rsid w:val="00B23DCA"/>
    <w:rsid w:val="00B26151"/>
    <w:rsid w:val="00B401B5"/>
    <w:rsid w:val="00B43837"/>
    <w:rsid w:val="00B61313"/>
    <w:rsid w:val="00B7572B"/>
    <w:rsid w:val="00BB4281"/>
    <w:rsid w:val="00BB518D"/>
    <w:rsid w:val="00BC3B85"/>
    <w:rsid w:val="00BC792D"/>
    <w:rsid w:val="00BD52BB"/>
    <w:rsid w:val="00BE528A"/>
    <w:rsid w:val="00C014EE"/>
    <w:rsid w:val="00C065D9"/>
    <w:rsid w:val="00C067D0"/>
    <w:rsid w:val="00C167C9"/>
    <w:rsid w:val="00C23441"/>
    <w:rsid w:val="00C24567"/>
    <w:rsid w:val="00C31909"/>
    <w:rsid w:val="00C400B2"/>
    <w:rsid w:val="00C40B0A"/>
    <w:rsid w:val="00C546E3"/>
    <w:rsid w:val="00C62241"/>
    <w:rsid w:val="00C65CA8"/>
    <w:rsid w:val="00C753CF"/>
    <w:rsid w:val="00C84FA3"/>
    <w:rsid w:val="00C96911"/>
    <w:rsid w:val="00CA4944"/>
    <w:rsid w:val="00CB0768"/>
    <w:rsid w:val="00CB5EB7"/>
    <w:rsid w:val="00CB6142"/>
    <w:rsid w:val="00CD056A"/>
    <w:rsid w:val="00D0011E"/>
    <w:rsid w:val="00D07EB8"/>
    <w:rsid w:val="00D152FC"/>
    <w:rsid w:val="00D15D3D"/>
    <w:rsid w:val="00D54CD5"/>
    <w:rsid w:val="00D75FE4"/>
    <w:rsid w:val="00D90581"/>
    <w:rsid w:val="00D91980"/>
    <w:rsid w:val="00DA6A0F"/>
    <w:rsid w:val="00DB02F5"/>
    <w:rsid w:val="00DB43E0"/>
    <w:rsid w:val="00DB5991"/>
    <w:rsid w:val="00DB5EE2"/>
    <w:rsid w:val="00DD569C"/>
    <w:rsid w:val="00E0098F"/>
    <w:rsid w:val="00E04E1D"/>
    <w:rsid w:val="00E06A87"/>
    <w:rsid w:val="00E21A99"/>
    <w:rsid w:val="00E22A9D"/>
    <w:rsid w:val="00EA1B82"/>
    <w:rsid w:val="00ED3C36"/>
    <w:rsid w:val="00EF09EE"/>
    <w:rsid w:val="00EF18C9"/>
    <w:rsid w:val="00F15C81"/>
    <w:rsid w:val="00F20CAC"/>
    <w:rsid w:val="00F430E5"/>
    <w:rsid w:val="00F50E2D"/>
    <w:rsid w:val="00F74065"/>
    <w:rsid w:val="00F765F5"/>
    <w:rsid w:val="00F801C7"/>
    <w:rsid w:val="00F81A09"/>
    <w:rsid w:val="00F81CCD"/>
    <w:rsid w:val="00F82C95"/>
    <w:rsid w:val="00F82EFB"/>
    <w:rsid w:val="00F83B40"/>
    <w:rsid w:val="00FB0A70"/>
    <w:rsid w:val="00FC5139"/>
    <w:rsid w:val="00FE0DE6"/>
    <w:rsid w:val="00FE2782"/>
    <w:rsid w:val="00FE42B7"/>
    <w:rsid w:val="0BDF996A"/>
    <w:rsid w:val="1AFC1343"/>
    <w:rsid w:val="1EA213CB"/>
    <w:rsid w:val="45D6E042"/>
    <w:rsid w:val="50975555"/>
    <w:rsid w:val="5CB1A13F"/>
    <w:rsid w:val="7140AA55"/>
    <w:rsid w:val="781C9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4:docId w14:val="3A597E76"/>
  <w15:docId w15:val="{75377EEE-2418-4AD2-B9A8-5EBF723DE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75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932"/>
    <w:pPr>
      <w:ind w:left="720"/>
      <w:contextualSpacing/>
    </w:pPr>
  </w:style>
  <w:style w:type="paragraph" w:styleId="Header">
    <w:name w:val="header"/>
    <w:basedOn w:val="Normal"/>
    <w:link w:val="HeaderChar"/>
    <w:uiPriority w:val="99"/>
    <w:unhideWhenUsed/>
    <w:rsid w:val="00FE2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782"/>
  </w:style>
  <w:style w:type="paragraph" w:styleId="Footer">
    <w:name w:val="footer"/>
    <w:basedOn w:val="Normal"/>
    <w:link w:val="FooterChar"/>
    <w:uiPriority w:val="99"/>
    <w:unhideWhenUsed/>
    <w:rsid w:val="00FE2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782"/>
  </w:style>
  <w:style w:type="paragraph" w:styleId="BalloonText">
    <w:name w:val="Balloon Text"/>
    <w:basedOn w:val="Normal"/>
    <w:link w:val="BalloonTextChar"/>
    <w:uiPriority w:val="99"/>
    <w:semiHidden/>
    <w:unhideWhenUsed/>
    <w:rsid w:val="00FE27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2782"/>
    <w:rPr>
      <w:rFonts w:ascii="Tahoma" w:hAnsi="Tahoma" w:cs="Tahoma"/>
      <w:sz w:val="16"/>
      <w:szCs w:val="16"/>
    </w:rPr>
  </w:style>
  <w:style w:type="paragraph" w:customStyle="1" w:styleId="Default">
    <w:name w:val="Default"/>
    <w:rsid w:val="009C25F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10B73"/>
    <w:rPr>
      <w:color w:val="0000FF" w:themeColor="hyperlink"/>
      <w:u w:val="single"/>
    </w:rPr>
  </w:style>
  <w:style w:type="character" w:styleId="FollowedHyperlink">
    <w:name w:val="FollowedHyperlink"/>
    <w:basedOn w:val="DefaultParagraphFont"/>
    <w:uiPriority w:val="99"/>
    <w:semiHidden/>
    <w:unhideWhenUsed/>
    <w:rsid w:val="00695373"/>
    <w:rPr>
      <w:color w:val="800080" w:themeColor="followedHyperlink"/>
      <w:u w:val="single"/>
    </w:rPr>
  </w:style>
  <w:style w:type="character" w:styleId="CommentReference">
    <w:name w:val="annotation reference"/>
    <w:basedOn w:val="DefaultParagraphFont"/>
    <w:uiPriority w:val="99"/>
    <w:semiHidden/>
    <w:unhideWhenUsed/>
    <w:rsid w:val="0052171A"/>
    <w:rPr>
      <w:sz w:val="16"/>
      <w:szCs w:val="16"/>
    </w:rPr>
  </w:style>
  <w:style w:type="paragraph" w:styleId="CommentText">
    <w:name w:val="annotation text"/>
    <w:basedOn w:val="Normal"/>
    <w:link w:val="CommentTextChar"/>
    <w:uiPriority w:val="99"/>
    <w:semiHidden/>
    <w:unhideWhenUsed/>
    <w:rsid w:val="0052171A"/>
    <w:pPr>
      <w:spacing w:line="240" w:lineRule="auto"/>
    </w:pPr>
    <w:rPr>
      <w:sz w:val="20"/>
      <w:szCs w:val="20"/>
    </w:rPr>
  </w:style>
  <w:style w:type="character" w:customStyle="1" w:styleId="CommentTextChar">
    <w:name w:val="Comment Text Char"/>
    <w:basedOn w:val="DefaultParagraphFont"/>
    <w:link w:val="CommentText"/>
    <w:uiPriority w:val="99"/>
    <w:semiHidden/>
    <w:rsid w:val="0052171A"/>
    <w:rPr>
      <w:sz w:val="20"/>
      <w:szCs w:val="20"/>
    </w:rPr>
  </w:style>
  <w:style w:type="paragraph" w:styleId="CommentSubject">
    <w:name w:val="annotation subject"/>
    <w:basedOn w:val="CommentText"/>
    <w:next w:val="CommentText"/>
    <w:link w:val="CommentSubjectChar"/>
    <w:uiPriority w:val="99"/>
    <w:semiHidden/>
    <w:unhideWhenUsed/>
    <w:rsid w:val="0052171A"/>
    <w:rPr>
      <w:b/>
      <w:bCs/>
    </w:rPr>
  </w:style>
  <w:style w:type="character" w:customStyle="1" w:styleId="CommentSubjectChar">
    <w:name w:val="Comment Subject Char"/>
    <w:basedOn w:val="CommentTextChar"/>
    <w:link w:val="CommentSubject"/>
    <w:uiPriority w:val="99"/>
    <w:semiHidden/>
    <w:rsid w:val="0052171A"/>
    <w:rPr>
      <w:b/>
      <w:bCs/>
      <w:sz w:val="20"/>
      <w:szCs w:val="20"/>
    </w:rPr>
  </w:style>
  <w:style w:type="character" w:customStyle="1" w:styleId="e24kjd">
    <w:name w:val="e24kjd"/>
    <w:basedOn w:val="DefaultParagraphFont"/>
    <w:rsid w:val="003B3C71"/>
  </w:style>
  <w:style w:type="paragraph" w:styleId="NoSpacing">
    <w:name w:val="No Spacing"/>
    <w:link w:val="NoSpacingChar"/>
    <w:uiPriority w:val="1"/>
    <w:qFormat/>
    <w:rsid w:val="00517D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7DE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597700">
      <w:bodyDiv w:val="1"/>
      <w:marLeft w:val="0"/>
      <w:marRight w:val="0"/>
      <w:marTop w:val="0"/>
      <w:marBottom w:val="0"/>
      <w:divBdr>
        <w:top w:val="none" w:sz="0" w:space="0" w:color="auto"/>
        <w:left w:val="none" w:sz="0" w:space="0" w:color="auto"/>
        <w:bottom w:val="none" w:sz="0" w:space="0" w:color="auto"/>
        <w:right w:val="none" w:sz="0" w:space="0" w:color="auto"/>
      </w:divBdr>
    </w:div>
    <w:div w:id="131294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relationships-education-relationships-and-sex-education-rse-and-health-education/relationships-education-prima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12593/RSE_primary_schools_guide_for_parent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relationships-education-relationships-and-sex-education-rse-and-health-education/physical-health-and-mental-wellbeing-primary-and-secondary" TargetMode="External"/><Relationship Id="rId4" Type="http://schemas.openxmlformats.org/officeDocument/2006/relationships/settings" Target="settings.xml"/><Relationship Id="rId9" Type="http://schemas.openxmlformats.org/officeDocument/2006/relationships/hyperlink" Target="https://www.gov.uk/government/publications/personal-social-health-and-economic-education-pshe/personal-social-health-and-economic-pshe-educ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60C65-962A-47E6-86CB-A782894C6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2305</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Marsworth Church of England Infant School PSHE Policy</vt:lpstr>
    </vt:vector>
  </TitlesOfParts>
  <Company>Buckinghamshire County Council</Company>
  <LinksUpToDate>false</LinksUpToDate>
  <CharactersWithSpaces>15420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Marsworth Church of England Infant School PSHE Policy</dc:title>
  <dc:subject/>
  <dc:creator>Stottor, Carol</dc:creator>
  <cp:lastModifiedBy>Karen SCOTT</cp:lastModifiedBy>
  <cp:revision>2</cp:revision>
  <cp:lastPrinted>2019-11-19T13:48:00Z</cp:lastPrinted>
  <dcterms:created xsi:type="dcterms:W3CDTF">2025-04-01T09:42:00Z</dcterms:created>
  <dcterms:modified xsi:type="dcterms:W3CDTF">2025-04-01T09:42:00Z</dcterms:modified>
</cp:coreProperties>
</file>