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20839" w14:textId="77777777" w:rsidR="00467DA1" w:rsidRDefault="00467DA1">
      <w:pPr>
        <w:rPr>
          <w:b/>
          <w:bCs/>
          <w:u w:val="single"/>
          <w:lang w:val="en-US"/>
        </w:rPr>
      </w:pPr>
      <w:r>
        <w:rPr>
          <w:b/>
          <w:bCs/>
          <w:noProof/>
          <w:u w:val="single"/>
          <w:lang w:val="en-US"/>
        </w:rPr>
        <w:drawing>
          <wp:inline distT="0" distB="0" distL="0" distR="0" wp14:anchorId="6A7FDF61" wp14:editId="05218B8D">
            <wp:extent cx="8963025" cy="1181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405" cy="118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F6E04" w14:textId="59E23B80" w:rsidR="0051152D" w:rsidRDefault="0051152D" w:rsidP="00467DA1">
      <w:pPr>
        <w:jc w:val="center"/>
        <w:rPr>
          <w:rFonts w:ascii="Gilroy-Regular" w:hAnsi="Gilroy-Regular"/>
          <w:b/>
          <w:bCs/>
          <w:sz w:val="36"/>
          <w:szCs w:val="36"/>
          <w:u w:val="single"/>
          <w:lang w:val="en-US"/>
        </w:rPr>
      </w:pPr>
      <w:r w:rsidRPr="00467DA1">
        <w:rPr>
          <w:rFonts w:ascii="Gilroy-Regular" w:hAnsi="Gilroy-Regular"/>
          <w:b/>
          <w:bCs/>
          <w:sz w:val="36"/>
          <w:szCs w:val="36"/>
          <w:u w:val="single"/>
          <w:lang w:val="en-US"/>
        </w:rPr>
        <w:t>EYFS Long Term Plan (3 Year Cycle)</w:t>
      </w:r>
    </w:p>
    <w:p w14:paraId="571187D2" w14:textId="77777777" w:rsidR="00467DA1" w:rsidRPr="00467DA1" w:rsidRDefault="00467DA1" w:rsidP="00467DA1">
      <w:pPr>
        <w:jc w:val="center"/>
        <w:rPr>
          <w:rFonts w:ascii="Gilroy-Regular" w:hAnsi="Gilroy-Regular"/>
          <w:b/>
          <w:bCs/>
          <w:sz w:val="36"/>
          <w:szCs w:val="36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1152D" w:rsidRPr="00467DA1" w14:paraId="74D125E9" w14:textId="77777777" w:rsidTr="0051152D">
        <w:tc>
          <w:tcPr>
            <w:tcW w:w="1992" w:type="dxa"/>
          </w:tcPr>
          <w:p w14:paraId="76EB68D8" w14:textId="77777777" w:rsidR="0051152D" w:rsidRPr="00467DA1" w:rsidRDefault="0051152D">
            <w:pPr>
              <w:rPr>
                <w:rFonts w:ascii="Gilroy-Regular" w:hAnsi="Gilroy-Regular"/>
                <w:b/>
                <w:bCs/>
                <w:lang w:val="en-US"/>
              </w:rPr>
            </w:pPr>
          </w:p>
        </w:tc>
        <w:tc>
          <w:tcPr>
            <w:tcW w:w="1992" w:type="dxa"/>
          </w:tcPr>
          <w:p w14:paraId="4022131E" w14:textId="75D5A98A" w:rsidR="0051152D" w:rsidRPr="00467DA1" w:rsidRDefault="0051152D">
            <w:pPr>
              <w:rPr>
                <w:rFonts w:ascii="Gilroy-Regular" w:hAnsi="Gilroy-Regular"/>
                <w:b/>
                <w:bCs/>
                <w:lang w:val="en-US"/>
              </w:rPr>
            </w:pPr>
            <w:r w:rsidRPr="00467DA1">
              <w:rPr>
                <w:rFonts w:ascii="Gilroy-Regular" w:hAnsi="Gilroy-Regular"/>
                <w:b/>
                <w:bCs/>
                <w:lang w:val="en-US"/>
              </w:rPr>
              <w:t>Autumn 1</w:t>
            </w:r>
          </w:p>
        </w:tc>
        <w:tc>
          <w:tcPr>
            <w:tcW w:w="1992" w:type="dxa"/>
          </w:tcPr>
          <w:p w14:paraId="76443EFC" w14:textId="58B5DE89" w:rsidR="0051152D" w:rsidRPr="00467DA1" w:rsidRDefault="0051152D">
            <w:pPr>
              <w:rPr>
                <w:rFonts w:ascii="Gilroy-Regular" w:hAnsi="Gilroy-Regular"/>
                <w:b/>
                <w:bCs/>
                <w:lang w:val="en-US"/>
              </w:rPr>
            </w:pPr>
            <w:r w:rsidRPr="00467DA1">
              <w:rPr>
                <w:rFonts w:ascii="Gilroy-Regular" w:hAnsi="Gilroy-Regular"/>
                <w:b/>
                <w:bCs/>
                <w:lang w:val="en-US"/>
              </w:rPr>
              <w:t>Autumn 2</w:t>
            </w:r>
          </w:p>
        </w:tc>
        <w:tc>
          <w:tcPr>
            <w:tcW w:w="1993" w:type="dxa"/>
          </w:tcPr>
          <w:p w14:paraId="333148A0" w14:textId="25DBF962" w:rsidR="0051152D" w:rsidRPr="00467DA1" w:rsidRDefault="0051152D">
            <w:pPr>
              <w:rPr>
                <w:rFonts w:ascii="Gilroy-Regular" w:hAnsi="Gilroy-Regular"/>
                <w:b/>
                <w:bCs/>
                <w:lang w:val="en-US"/>
              </w:rPr>
            </w:pPr>
            <w:r w:rsidRPr="00467DA1">
              <w:rPr>
                <w:rFonts w:ascii="Gilroy-Regular" w:hAnsi="Gilroy-Regular"/>
                <w:b/>
                <w:bCs/>
                <w:lang w:val="en-US"/>
              </w:rPr>
              <w:t>Spring 1</w:t>
            </w:r>
          </w:p>
        </w:tc>
        <w:tc>
          <w:tcPr>
            <w:tcW w:w="1993" w:type="dxa"/>
          </w:tcPr>
          <w:p w14:paraId="04BBFE5E" w14:textId="72619ED9" w:rsidR="0051152D" w:rsidRPr="00467DA1" w:rsidRDefault="0051152D">
            <w:pPr>
              <w:rPr>
                <w:rFonts w:ascii="Gilroy-Regular" w:hAnsi="Gilroy-Regular"/>
                <w:b/>
                <w:bCs/>
                <w:lang w:val="en-US"/>
              </w:rPr>
            </w:pPr>
            <w:r w:rsidRPr="00467DA1">
              <w:rPr>
                <w:rFonts w:ascii="Gilroy-Regular" w:hAnsi="Gilroy-Regular"/>
                <w:b/>
                <w:bCs/>
                <w:lang w:val="en-US"/>
              </w:rPr>
              <w:t>Spring 2</w:t>
            </w:r>
          </w:p>
        </w:tc>
        <w:tc>
          <w:tcPr>
            <w:tcW w:w="1993" w:type="dxa"/>
          </w:tcPr>
          <w:p w14:paraId="3B1A0044" w14:textId="4ED6B958" w:rsidR="0051152D" w:rsidRPr="00467DA1" w:rsidRDefault="0051152D">
            <w:pPr>
              <w:rPr>
                <w:rFonts w:ascii="Gilroy-Regular" w:hAnsi="Gilroy-Regular"/>
                <w:b/>
                <w:bCs/>
                <w:lang w:val="en-US"/>
              </w:rPr>
            </w:pPr>
            <w:r w:rsidRPr="00467DA1">
              <w:rPr>
                <w:rFonts w:ascii="Gilroy-Regular" w:hAnsi="Gilroy-Regular"/>
                <w:b/>
                <w:bCs/>
                <w:lang w:val="en-US"/>
              </w:rPr>
              <w:t>Summer 1</w:t>
            </w:r>
          </w:p>
        </w:tc>
        <w:tc>
          <w:tcPr>
            <w:tcW w:w="1993" w:type="dxa"/>
          </w:tcPr>
          <w:p w14:paraId="6F88F94E" w14:textId="574152F8" w:rsidR="0051152D" w:rsidRPr="00467DA1" w:rsidRDefault="0051152D">
            <w:pPr>
              <w:rPr>
                <w:rFonts w:ascii="Gilroy-Regular" w:hAnsi="Gilroy-Regular"/>
                <w:b/>
                <w:bCs/>
                <w:lang w:val="en-US"/>
              </w:rPr>
            </w:pPr>
            <w:r w:rsidRPr="00467DA1">
              <w:rPr>
                <w:rFonts w:ascii="Gilroy-Regular" w:hAnsi="Gilroy-Regular"/>
                <w:b/>
                <w:bCs/>
                <w:lang w:val="en-US"/>
              </w:rPr>
              <w:t>Summer 2</w:t>
            </w:r>
          </w:p>
        </w:tc>
      </w:tr>
      <w:tr w:rsidR="0051152D" w:rsidRPr="00467DA1" w14:paraId="186B5D90" w14:textId="77777777" w:rsidTr="0051152D">
        <w:tc>
          <w:tcPr>
            <w:tcW w:w="1992" w:type="dxa"/>
          </w:tcPr>
          <w:p w14:paraId="16A85029" w14:textId="1455F378" w:rsidR="0051152D" w:rsidRPr="00467DA1" w:rsidRDefault="0051152D">
            <w:pPr>
              <w:rPr>
                <w:rFonts w:ascii="Gilroy-Regular" w:hAnsi="Gilroy-Regular"/>
                <w:b/>
                <w:bCs/>
                <w:lang w:val="en-US"/>
              </w:rPr>
            </w:pPr>
            <w:r w:rsidRPr="00467DA1">
              <w:rPr>
                <w:rFonts w:ascii="Gilroy-Regular" w:hAnsi="Gilroy-Regular"/>
                <w:b/>
                <w:bCs/>
                <w:lang w:val="en-US"/>
              </w:rPr>
              <w:t>Cycle A (2025-26)</w:t>
            </w:r>
          </w:p>
        </w:tc>
        <w:tc>
          <w:tcPr>
            <w:tcW w:w="1992" w:type="dxa"/>
          </w:tcPr>
          <w:p w14:paraId="64278661" w14:textId="77777777" w:rsidR="0051152D" w:rsidRPr="00467DA1" w:rsidRDefault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All About Me</w:t>
            </w:r>
          </w:p>
          <w:p w14:paraId="5217F9C1" w14:textId="15A488F9" w:rsidR="0051152D" w:rsidRPr="00467DA1" w:rsidRDefault="0051152D">
            <w:pPr>
              <w:rPr>
                <w:rFonts w:ascii="Gilroy-Regular" w:hAnsi="Gilroy-Regular"/>
                <w:lang w:val="en-US"/>
              </w:rPr>
            </w:pPr>
          </w:p>
        </w:tc>
        <w:tc>
          <w:tcPr>
            <w:tcW w:w="1992" w:type="dxa"/>
          </w:tcPr>
          <w:p w14:paraId="7CD5382D" w14:textId="7FA8E1A3" w:rsidR="0051152D" w:rsidRPr="00467DA1" w:rsidRDefault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Let’s Celebrate</w:t>
            </w:r>
          </w:p>
        </w:tc>
        <w:tc>
          <w:tcPr>
            <w:tcW w:w="1993" w:type="dxa"/>
          </w:tcPr>
          <w:p w14:paraId="1AD9191A" w14:textId="68C5A5A4" w:rsidR="0051152D" w:rsidRPr="00467DA1" w:rsidRDefault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Woodland Friends</w:t>
            </w:r>
          </w:p>
        </w:tc>
        <w:tc>
          <w:tcPr>
            <w:tcW w:w="1993" w:type="dxa"/>
          </w:tcPr>
          <w:p w14:paraId="15A4AC93" w14:textId="29FBEDDC" w:rsidR="0051152D" w:rsidRPr="00467DA1" w:rsidRDefault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Minibeasts</w:t>
            </w:r>
          </w:p>
        </w:tc>
        <w:tc>
          <w:tcPr>
            <w:tcW w:w="1993" w:type="dxa"/>
          </w:tcPr>
          <w:p w14:paraId="4AA2B64F" w14:textId="77777777" w:rsidR="0051152D" w:rsidRPr="00467DA1" w:rsidRDefault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 xml:space="preserve">Travel </w:t>
            </w:r>
          </w:p>
          <w:p w14:paraId="697D4ABB" w14:textId="2D844EED" w:rsidR="0051152D" w:rsidRPr="00467DA1" w:rsidRDefault="0051152D">
            <w:pPr>
              <w:rPr>
                <w:rFonts w:ascii="Gilroy-Regular" w:hAnsi="Gilroy-Regular"/>
                <w:lang w:val="en-US"/>
              </w:rPr>
            </w:pPr>
          </w:p>
        </w:tc>
        <w:tc>
          <w:tcPr>
            <w:tcW w:w="1993" w:type="dxa"/>
          </w:tcPr>
          <w:p w14:paraId="06A8E525" w14:textId="65B6D300" w:rsidR="0051152D" w:rsidRPr="00467DA1" w:rsidRDefault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Growing</w:t>
            </w:r>
          </w:p>
        </w:tc>
      </w:tr>
      <w:tr w:rsidR="0051152D" w:rsidRPr="00467DA1" w14:paraId="6B1BECA3" w14:textId="77777777" w:rsidTr="0051152D">
        <w:tc>
          <w:tcPr>
            <w:tcW w:w="1992" w:type="dxa"/>
          </w:tcPr>
          <w:p w14:paraId="69F11BBA" w14:textId="2287CBB3" w:rsidR="0051152D" w:rsidRPr="00467DA1" w:rsidRDefault="0051152D" w:rsidP="0051152D">
            <w:pPr>
              <w:rPr>
                <w:rFonts w:ascii="Gilroy-Regular" w:hAnsi="Gilroy-Regular"/>
                <w:b/>
                <w:bCs/>
                <w:lang w:val="en-US"/>
              </w:rPr>
            </w:pPr>
            <w:r w:rsidRPr="00467DA1">
              <w:rPr>
                <w:rFonts w:ascii="Gilroy-Regular" w:hAnsi="Gilroy-Regular"/>
                <w:b/>
                <w:bCs/>
                <w:lang w:val="en-US"/>
              </w:rPr>
              <w:t>Cycle B (2026-27)</w:t>
            </w:r>
          </w:p>
        </w:tc>
        <w:tc>
          <w:tcPr>
            <w:tcW w:w="1992" w:type="dxa"/>
          </w:tcPr>
          <w:p w14:paraId="42198F13" w14:textId="77777777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All About Me</w:t>
            </w:r>
          </w:p>
          <w:p w14:paraId="61C1942C" w14:textId="77777777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</w:p>
        </w:tc>
        <w:tc>
          <w:tcPr>
            <w:tcW w:w="1992" w:type="dxa"/>
          </w:tcPr>
          <w:p w14:paraId="5A5E4183" w14:textId="20A72108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Let’s Celebrate</w:t>
            </w:r>
          </w:p>
        </w:tc>
        <w:tc>
          <w:tcPr>
            <w:tcW w:w="1993" w:type="dxa"/>
          </w:tcPr>
          <w:p w14:paraId="6D041D26" w14:textId="5E180151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Dinosaurs</w:t>
            </w:r>
          </w:p>
        </w:tc>
        <w:tc>
          <w:tcPr>
            <w:tcW w:w="1993" w:type="dxa"/>
          </w:tcPr>
          <w:p w14:paraId="51DF1D7C" w14:textId="44C70321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Animals</w:t>
            </w:r>
          </w:p>
        </w:tc>
        <w:tc>
          <w:tcPr>
            <w:tcW w:w="1993" w:type="dxa"/>
          </w:tcPr>
          <w:p w14:paraId="417F9C3C" w14:textId="77777777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Island Explorers</w:t>
            </w:r>
          </w:p>
          <w:p w14:paraId="777B006D" w14:textId="33B4FDF6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</w:p>
        </w:tc>
        <w:tc>
          <w:tcPr>
            <w:tcW w:w="1993" w:type="dxa"/>
          </w:tcPr>
          <w:p w14:paraId="44CC4265" w14:textId="65593738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Around the World</w:t>
            </w:r>
          </w:p>
        </w:tc>
      </w:tr>
      <w:tr w:rsidR="0051152D" w:rsidRPr="00467DA1" w14:paraId="762E92F3" w14:textId="77777777" w:rsidTr="0051152D">
        <w:tc>
          <w:tcPr>
            <w:tcW w:w="1992" w:type="dxa"/>
          </w:tcPr>
          <w:p w14:paraId="29522227" w14:textId="0C32CFAE" w:rsidR="0051152D" w:rsidRPr="00467DA1" w:rsidRDefault="0051152D" w:rsidP="0051152D">
            <w:pPr>
              <w:rPr>
                <w:rFonts w:ascii="Gilroy-Regular" w:hAnsi="Gilroy-Regular"/>
                <w:b/>
                <w:bCs/>
                <w:lang w:val="en-US"/>
              </w:rPr>
            </w:pPr>
            <w:r w:rsidRPr="00467DA1">
              <w:rPr>
                <w:rFonts w:ascii="Gilroy-Regular" w:hAnsi="Gilroy-Regular"/>
                <w:b/>
                <w:bCs/>
                <w:lang w:val="en-US"/>
              </w:rPr>
              <w:t>Cycle C (2027-28)</w:t>
            </w:r>
          </w:p>
        </w:tc>
        <w:tc>
          <w:tcPr>
            <w:tcW w:w="1992" w:type="dxa"/>
          </w:tcPr>
          <w:p w14:paraId="6992A73D" w14:textId="77777777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All About Me</w:t>
            </w:r>
          </w:p>
          <w:p w14:paraId="4EF4EC3D" w14:textId="77777777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</w:p>
        </w:tc>
        <w:tc>
          <w:tcPr>
            <w:tcW w:w="1992" w:type="dxa"/>
          </w:tcPr>
          <w:p w14:paraId="2517B13C" w14:textId="045D58F7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Let’s Celebrate</w:t>
            </w:r>
          </w:p>
        </w:tc>
        <w:tc>
          <w:tcPr>
            <w:tcW w:w="1993" w:type="dxa"/>
          </w:tcPr>
          <w:p w14:paraId="18F712CE" w14:textId="2B203775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People Who Help Us</w:t>
            </w:r>
          </w:p>
        </w:tc>
        <w:tc>
          <w:tcPr>
            <w:tcW w:w="1993" w:type="dxa"/>
          </w:tcPr>
          <w:p w14:paraId="689AF013" w14:textId="77777777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 xml:space="preserve">Bears </w:t>
            </w:r>
          </w:p>
          <w:p w14:paraId="599931AA" w14:textId="47D4AEFE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</w:p>
        </w:tc>
        <w:tc>
          <w:tcPr>
            <w:tcW w:w="1993" w:type="dxa"/>
          </w:tcPr>
          <w:p w14:paraId="651335E0" w14:textId="189B396B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Traditional Tales and Nursery Rhymes</w:t>
            </w:r>
          </w:p>
        </w:tc>
        <w:tc>
          <w:tcPr>
            <w:tcW w:w="1993" w:type="dxa"/>
          </w:tcPr>
          <w:p w14:paraId="48201995" w14:textId="77777777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  <w:r w:rsidRPr="00467DA1">
              <w:rPr>
                <w:rFonts w:ascii="Gilroy-Regular" w:hAnsi="Gilroy-Regular"/>
                <w:lang w:val="en-US"/>
              </w:rPr>
              <w:t>Super Heroes</w:t>
            </w:r>
          </w:p>
          <w:p w14:paraId="2D06BA87" w14:textId="65C816D0" w:rsidR="0051152D" w:rsidRPr="00467DA1" w:rsidRDefault="0051152D" w:rsidP="0051152D">
            <w:pPr>
              <w:rPr>
                <w:rFonts w:ascii="Gilroy-Regular" w:hAnsi="Gilroy-Regular"/>
                <w:lang w:val="en-US"/>
              </w:rPr>
            </w:pPr>
          </w:p>
        </w:tc>
      </w:tr>
    </w:tbl>
    <w:p w14:paraId="20584C67" w14:textId="0CF4D9C8" w:rsidR="0051152D" w:rsidRPr="00467DA1" w:rsidRDefault="0051152D">
      <w:pPr>
        <w:rPr>
          <w:rFonts w:ascii="Gilroy-Regular" w:hAnsi="Gilroy-Regular"/>
          <w:b/>
          <w:bCs/>
          <w:lang w:val="en-US"/>
        </w:rPr>
      </w:pPr>
    </w:p>
    <w:p w14:paraId="28EC573D" w14:textId="77777777" w:rsidR="0051152D" w:rsidRPr="00467DA1" w:rsidRDefault="0051152D" w:rsidP="0051152D">
      <w:pPr>
        <w:rPr>
          <w:rFonts w:ascii="Gilroy-Regular" w:hAnsi="Gilroy-Regular"/>
        </w:rPr>
      </w:pPr>
      <w:proofErr w:type="spellStart"/>
      <w:r w:rsidRPr="00467DA1">
        <w:rPr>
          <w:rFonts w:ascii="Gilroy-Regular" w:hAnsi="Gilroy-Regular"/>
        </w:rPr>
        <w:t>CoEL</w:t>
      </w:r>
      <w:proofErr w:type="spellEnd"/>
    </w:p>
    <w:p w14:paraId="0DDB8DA7" w14:textId="77777777" w:rsidR="0051152D" w:rsidRPr="00467DA1" w:rsidRDefault="0051152D" w:rsidP="0051152D">
      <w:pPr>
        <w:rPr>
          <w:rFonts w:ascii="Gilroy-Regular" w:hAnsi="Gilroy-Regular"/>
        </w:rPr>
      </w:pPr>
      <w:r w:rsidRPr="00467DA1">
        <w:rPr>
          <w:rFonts w:ascii="Gilroy-Regular" w:hAnsi="Gilroy-Regular"/>
        </w:rPr>
        <w:t xml:space="preserve">Playing and exploring – listening and communicating, plan and think ahead, making independent choices, making new friends, following own interests, curiosity, concentration </w:t>
      </w:r>
    </w:p>
    <w:p w14:paraId="3AD5EA44" w14:textId="77777777" w:rsidR="0051152D" w:rsidRPr="00467DA1" w:rsidRDefault="0051152D" w:rsidP="0051152D">
      <w:pPr>
        <w:rPr>
          <w:rFonts w:ascii="Gilroy-Regular" w:hAnsi="Gilroy-Regular"/>
        </w:rPr>
      </w:pPr>
      <w:r w:rsidRPr="00467DA1">
        <w:rPr>
          <w:rFonts w:ascii="Gilroy-Regular" w:hAnsi="Gilroy-Regular"/>
        </w:rPr>
        <w:t xml:space="preserve">Active learning – participating in routines, correcting own mistakes, keeping on trying, imagination, risk taking, enthusiasm </w:t>
      </w:r>
    </w:p>
    <w:p w14:paraId="3B890370" w14:textId="77777777" w:rsidR="0051152D" w:rsidRPr="00467DA1" w:rsidRDefault="0051152D" w:rsidP="0051152D">
      <w:pPr>
        <w:rPr>
          <w:rFonts w:ascii="Gilroy-Regular" w:hAnsi="Gilroy-Regular"/>
          <w:lang w:val="en-US"/>
        </w:rPr>
      </w:pPr>
      <w:r w:rsidRPr="00467DA1">
        <w:rPr>
          <w:rFonts w:ascii="Gilroy-Regular" w:hAnsi="Gilroy-Regular"/>
        </w:rPr>
        <w:t>Creating and thinking critically – reviewing their own progress, problem solving, making links, concentrating for extended periods of time, having their own ideas</w:t>
      </w:r>
    </w:p>
    <w:p w14:paraId="7EFA535B" w14:textId="77777777" w:rsidR="0051152D" w:rsidRPr="00467DA1" w:rsidRDefault="0051152D" w:rsidP="0051152D">
      <w:pPr>
        <w:rPr>
          <w:rFonts w:ascii="Gilroy-Regular" w:hAnsi="Gilroy-Regular"/>
        </w:rPr>
      </w:pPr>
    </w:p>
    <w:p w14:paraId="645CCCBB" w14:textId="121378E0" w:rsidR="0051152D" w:rsidRPr="00467DA1" w:rsidRDefault="0051152D" w:rsidP="0051152D">
      <w:pPr>
        <w:rPr>
          <w:rFonts w:ascii="Gilroy-Regular" w:hAnsi="Gilroy-Regular"/>
        </w:rPr>
      </w:pPr>
      <w:r w:rsidRPr="00467DA1">
        <w:rPr>
          <w:rFonts w:ascii="Gilroy-Regular" w:hAnsi="Gilroy-Regular"/>
        </w:rPr>
        <w:t>This is a working document and highlights the main topic focus for each term. Our children lead learning and things will change in response to their interests and needs.</w:t>
      </w:r>
    </w:p>
    <w:p w14:paraId="1010DD9A" w14:textId="72122792" w:rsidR="0051152D" w:rsidRDefault="0051152D" w:rsidP="0051152D"/>
    <w:p w14:paraId="3D8508F2" w14:textId="77777777" w:rsidR="0051152D" w:rsidRPr="00813D93" w:rsidRDefault="0051152D" w:rsidP="0051152D">
      <w:pPr>
        <w:rPr>
          <w:rFonts w:ascii="Twinkl SemiBold" w:hAnsi="Twinkl SemiBold"/>
          <w:lang w:val="en-US"/>
        </w:rPr>
      </w:pPr>
    </w:p>
    <w:p w14:paraId="285390F2" w14:textId="77777777" w:rsidR="0051152D" w:rsidRPr="0051152D" w:rsidRDefault="0051152D">
      <w:pPr>
        <w:rPr>
          <w:b/>
          <w:bCs/>
          <w:lang w:val="en-US"/>
        </w:rPr>
      </w:pPr>
    </w:p>
    <w:sectPr w:rsidR="0051152D" w:rsidRPr="0051152D" w:rsidSect="00467DA1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F03DC" w14:textId="77777777" w:rsidR="00467DA1" w:rsidRDefault="00467DA1" w:rsidP="00467DA1">
      <w:pPr>
        <w:spacing w:after="0" w:line="240" w:lineRule="auto"/>
      </w:pPr>
      <w:r>
        <w:separator/>
      </w:r>
    </w:p>
  </w:endnote>
  <w:endnote w:type="continuationSeparator" w:id="0">
    <w:p w14:paraId="30319252" w14:textId="77777777" w:rsidR="00467DA1" w:rsidRDefault="00467DA1" w:rsidP="00467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roy-Regular">
    <w:panose1 w:val="00000500000000000000"/>
    <w:charset w:val="00"/>
    <w:family w:val="auto"/>
    <w:pitch w:val="variable"/>
    <w:sig w:usb0="00000207" w:usb1="00000000" w:usb2="00000000" w:usb3="00000000" w:csb0="00000097" w:csb1="00000000"/>
  </w:font>
  <w:font w:name="Twinkl Semi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1977B" w14:textId="77777777" w:rsidR="00467DA1" w:rsidRDefault="00467DA1" w:rsidP="00467DA1">
      <w:pPr>
        <w:spacing w:after="0" w:line="240" w:lineRule="auto"/>
      </w:pPr>
      <w:r>
        <w:separator/>
      </w:r>
    </w:p>
  </w:footnote>
  <w:footnote w:type="continuationSeparator" w:id="0">
    <w:p w14:paraId="41C6DC5F" w14:textId="77777777" w:rsidR="00467DA1" w:rsidRDefault="00467DA1" w:rsidP="00467D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52D"/>
    <w:rsid w:val="001960AB"/>
    <w:rsid w:val="001C381C"/>
    <w:rsid w:val="00467DA1"/>
    <w:rsid w:val="0051152D"/>
    <w:rsid w:val="00537E92"/>
    <w:rsid w:val="007F5491"/>
    <w:rsid w:val="00FA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52EC"/>
  <w15:chartTrackingRefBased/>
  <w15:docId w15:val="{4FB88087-7037-4184-837F-FE84A661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7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DA1"/>
  </w:style>
  <w:style w:type="paragraph" w:styleId="Footer">
    <w:name w:val="footer"/>
    <w:basedOn w:val="Normal"/>
    <w:link w:val="FooterChar"/>
    <w:uiPriority w:val="99"/>
    <w:unhideWhenUsed/>
    <w:rsid w:val="00467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Polatci</dc:creator>
  <cp:keywords/>
  <dc:description/>
  <cp:lastModifiedBy>Angela Polatci</cp:lastModifiedBy>
  <cp:revision>2</cp:revision>
  <dcterms:created xsi:type="dcterms:W3CDTF">2026-09-11T11:03:00Z</dcterms:created>
  <dcterms:modified xsi:type="dcterms:W3CDTF">2026-09-11T11:03:00Z</dcterms:modified>
</cp:coreProperties>
</file>